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F11" w:rsidRDefault="00A70E9E">
      <w:pPr>
        <w:pStyle w:val="Normal1"/>
        <w:jc w:val="center"/>
      </w:pPr>
      <w:bookmarkStart w:id="0" w:name="__DdeLink__2644_1006703579"/>
      <w:bookmarkStart w:id="1" w:name="__DdeLink__3117_2093707114"/>
      <w:bookmarkStart w:id="2" w:name="__DdeLink__1323_857541227"/>
      <w:bookmarkStart w:id="3" w:name="__DdeLink__1583_202017358"/>
      <w:bookmarkStart w:id="4" w:name="__DdeLink__3377_1983381981"/>
      <w:bookmarkStart w:id="5" w:name="__DdeLink__3114_2093707114"/>
      <w:bookmarkEnd w:id="0"/>
      <w:bookmarkEnd w:id="1"/>
      <w:bookmarkEnd w:id="2"/>
      <w:bookmarkEnd w:id="3"/>
      <w:bookmarkEnd w:id="4"/>
      <w:bookmarkEnd w:id="5"/>
      <w:r>
        <w:rPr>
          <w:rFonts w:ascii="Trebuchet MS" w:hAnsi="Trebuchet MS" w:cs="Trebuchet MS"/>
          <w:b/>
          <w:bCs/>
          <w:color w:val="000000"/>
        </w:rPr>
        <w:t>SEMAINE 1</w:t>
      </w:r>
      <w:r w:rsidR="00AA5A92">
        <w:rPr>
          <w:rFonts w:ascii="Trebuchet MS" w:hAnsi="Trebuchet MS" w:cs="Trebuchet MS"/>
          <w:b/>
          <w:bCs/>
          <w:color w:val="000000"/>
        </w:rPr>
        <w:t>9</w:t>
      </w:r>
      <w:r>
        <w:rPr>
          <w:rFonts w:ascii="Trebuchet MS" w:hAnsi="Trebuchet MS" w:cs="Trebuchet MS"/>
          <w:color w:val="000000"/>
        </w:rPr>
        <w:t xml:space="preserve">/ </w:t>
      </w:r>
      <w:r w:rsidR="00AA5A92">
        <w:rPr>
          <w:rFonts w:ascii="Trebuchet MS" w:hAnsi="Trebuchet MS" w:cs="Trebuchet MS"/>
          <w:color w:val="000000"/>
          <w:sz w:val="36"/>
          <w:szCs w:val="36"/>
        </w:rPr>
        <w:t>03</w:t>
      </w:r>
      <w:r>
        <w:rPr>
          <w:rFonts w:ascii="Trebuchet MS" w:hAnsi="Trebuchet MS" w:cs="Trebuchet MS"/>
          <w:color w:val="000000"/>
        </w:rPr>
        <w:t xml:space="preserve"> </w:t>
      </w:r>
      <w:r w:rsidR="00AA5A92">
        <w:rPr>
          <w:rFonts w:ascii="Trebuchet MS" w:hAnsi="Trebuchet MS" w:cs="Trebuchet MS"/>
          <w:color w:val="000000"/>
        </w:rPr>
        <w:t>Février</w:t>
      </w:r>
      <w:r>
        <w:rPr>
          <w:rFonts w:ascii="Trebuchet MS" w:hAnsi="Trebuchet MS" w:cs="Trebuchet MS"/>
          <w:color w:val="000000"/>
        </w:rPr>
        <w:t xml:space="preserve"> 2020</w:t>
      </w:r>
    </w:p>
    <w:p w:rsidR="00A32F11" w:rsidRDefault="00A70E9E">
      <w:pPr>
        <w:pStyle w:val="Normal1"/>
        <w:jc w:val="center"/>
      </w:pPr>
      <w:r>
        <w:rPr>
          <w:rFonts w:ascii="Trebuchet MS" w:hAnsi="Trebuchet MS" w:cs="Trebuchet MS"/>
          <w:b/>
          <w:bCs/>
          <w:color w:val="000000"/>
        </w:rPr>
        <w:t xml:space="preserve">DOMINANTE D'ACTIVITE CIBLEE </w:t>
      </w:r>
      <w:r>
        <w:rPr>
          <w:rFonts w:ascii="Trebuchet MS" w:hAnsi="Trebuchet MS" w:cs="Trebuchet MS"/>
          <w:color w:val="000000"/>
        </w:rPr>
        <w:t xml:space="preserve">: </w:t>
      </w:r>
      <w:r>
        <w:rPr>
          <w:rFonts w:ascii="Kalinga" w:hAnsi="Kalinga" w:cs="Kalinga"/>
          <w:b/>
          <w:bCs/>
          <w:color w:val="424242"/>
          <w:highlight w:val="white"/>
        </w:rPr>
        <w:t>AGIR,S'EXPRIMER, COMPRENDRE À TRAVERS L' ACTIVITÉ PHYSIQUE</w:t>
      </w:r>
    </w:p>
    <w:p w:rsidR="00A32F11" w:rsidRDefault="00A70E9E">
      <w:pPr>
        <w:jc w:val="center"/>
        <w:rPr>
          <w:rFonts w:ascii="Kalinga" w:hAnsi="Kalinga" w:hint="eastAsia"/>
          <w:b/>
          <w:bCs/>
          <w:color w:val="424242"/>
          <w:highlight w:val="white"/>
        </w:rPr>
      </w:pPr>
      <w:r>
        <w:rPr>
          <w:rFonts w:ascii="Kalinga" w:hAnsi="Kalinga"/>
          <w:b/>
          <w:bCs/>
          <w:color w:val="424242"/>
          <w:highlight w:val="white"/>
        </w:rPr>
        <w:t xml:space="preserve"> </w:t>
      </w:r>
    </w:p>
    <w:p w:rsidR="00A32F11" w:rsidRDefault="00A70E9E">
      <w:pPr>
        <w:jc w:val="center"/>
        <w:rPr>
          <w:rFonts w:ascii="Kalinga" w:hAnsi="Kalinga" w:hint="eastAsia"/>
          <w:b/>
          <w:bCs/>
          <w:color w:val="424242"/>
          <w:highlight w:val="white"/>
        </w:rPr>
      </w:pPr>
      <w:r>
        <w:rPr>
          <w:rFonts w:ascii="Kalinga" w:hAnsi="Kalinga"/>
          <w:b/>
          <w:bCs/>
          <w:color w:val="424242"/>
          <w:highlight w:val="white"/>
        </w:rPr>
        <w:t xml:space="preserve">Cette période sera consacrée au projet banquise avec la réalisation d’un igloo, </w:t>
      </w:r>
    </w:p>
    <w:p w:rsidR="00A32F11" w:rsidRDefault="00A32F11">
      <w:pPr>
        <w:pStyle w:val="LO-Normal"/>
      </w:pPr>
    </w:p>
    <w:p w:rsidR="00A32F11" w:rsidRDefault="00A32F11">
      <w:pPr>
        <w:rPr>
          <w:rFonts w:ascii="Kalinga" w:hAnsi="Kalinga" w:hint="eastAsia"/>
          <w:b/>
          <w:bCs/>
          <w:color w:val="424242"/>
          <w:highlight w:val="white"/>
        </w:rPr>
      </w:pPr>
    </w:p>
    <w:p w:rsidR="00A32F11" w:rsidRDefault="00A70E9E">
      <w:pPr>
        <w:pStyle w:val="Normal1"/>
      </w:pPr>
      <w:r>
        <w:rPr>
          <w:rFonts w:ascii="Trebuchet MS" w:hAnsi="Trebuchet MS" w:cs="Trebuchet MS"/>
          <w:color w:val="000000"/>
          <w:sz w:val="22"/>
          <w:szCs w:val="22"/>
        </w:rPr>
        <w:t xml:space="preserve">PROGRAMMES 2015 :L'école maternelle </w:t>
      </w:r>
      <w:r>
        <w:rPr>
          <w:rFonts w:ascii="Trebuchet MS" w:hAnsi="Trebuchet MS" w:cs="Arial"/>
          <w:color w:val="000000"/>
          <w:sz w:val="21"/>
          <w:szCs w:val="21"/>
        </w:rPr>
        <w:t xml:space="preserve">s'appuie sur un principe </w:t>
      </w:r>
      <w:r>
        <w:rPr>
          <w:rFonts w:ascii="Trebuchet MS" w:hAnsi="Trebuchet MS" w:cs="Arial"/>
          <w:b/>
          <w:bCs/>
          <w:color w:val="000000"/>
          <w:sz w:val="21"/>
          <w:szCs w:val="21"/>
          <w:u w:val="single"/>
        </w:rPr>
        <w:t>fondamental</w:t>
      </w:r>
      <w:r>
        <w:rPr>
          <w:rFonts w:ascii="Trebuchet MS" w:hAnsi="Trebuchet MS" w:cs="Arial"/>
          <w:color w:val="000000"/>
          <w:sz w:val="21"/>
          <w:szCs w:val="21"/>
        </w:rPr>
        <w:t xml:space="preserve"> : </w:t>
      </w:r>
      <w:r>
        <w:rPr>
          <w:rFonts w:ascii="Trebuchet MS" w:hAnsi="Trebuchet MS" w:cs="Arial"/>
          <w:b/>
          <w:bCs/>
          <w:color w:val="000000"/>
          <w:sz w:val="21"/>
          <w:szCs w:val="21"/>
          <w:u w:val="single"/>
        </w:rPr>
        <w:t>tous les enfants sont capables d'apprendre et de progresser</w:t>
      </w:r>
      <w:r>
        <w:rPr>
          <w:rFonts w:ascii="Trebuchet MS" w:hAnsi="Trebuchet MS" w:cs="Arial"/>
          <w:color w:val="000000"/>
          <w:sz w:val="21"/>
          <w:szCs w:val="21"/>
        </w:rPr>
        <w:t xml:space="preserve">. En manifestant sa confiance à l'égard de chaque enfant, l'école maternelle l'engage à avoir confiance dans </w:t>
      </w:r>
      <w:r>
        <w:rPr>
          <w:rFonts w:ascii="Trebuchet MS" w:hAnsi="Trebuchet MS" w:cs="Arial"/>
          <w:b/>
          <w:bCs/>
          <w:color w:val="000000"/>
          <w:sz w:val="21"/>
          <w:szCs w:val="21"/>
          <w:u w:val="single"/>
        </w:rPr>
        <w:t>son propre pouvoir d'agir</w:t>
      </w:r>
      <w:r>
        <w:rPr>
          <w:rFonts w:ascii="Trebuchet MS" w:hAnsi="Trebuchet MS" w:cs="Arial"/>
          <w:color w:val="000000"/>
          <w:sz w:val="21"/>
          <w:szCs w:val="21"/>
        </w:rPr>
        <w:t xml:space="preserve"> et de penser, dans sa capacité à apprendre et réussir sa scolarité et au-delà.</w:t>
      </w:r>
    </w:p>
    <w:p w:rsidR="00A32F11" w:rsidRDefault="00A70E9E">
      <w:r>
        <w:rPr>
          <w:rFonts w:ascii="Trebuchet MS" w:hAnsi="Trebuchet MS"/>
          <w:color w:val="FF0000"/>
        </w:rPr>
        <w:t>Projets de la semaine :</w:t>
      </w:r>
    </w:p>
    <w:p w:rsidR="00A32F11" w:rsidRPr="0000791C" w:rsidRDefault="00AA5A92">
      <w:pPr>
        <w:numPr>
          <w:ilvl w:val="0"/>
          <w:numId w:val="1"/>
        </w:numPr>
      </w:pPr>
      <w:r>
        <w:rPr>
          <w:rFonts w:ascii="Trebuchet MS" w:hAnsi="Trebuchet MS"/>
          <w:color w:val="FF0000"/>
        </w:rPr>
        <w:t>Exposition banquise lundi et mardi</w:t>
      </w:r>
    </w:p>
    <w:p w:rsidR="0000791C" w:rsidRDefault="0000791C">
      <w:pPr>
        <w:numPr>
          <w:ilvl w:val="0"/>
          <w:numId w:val="1"/>
        </w:numPr>
      </w:pPr>
      <w:r>
        <w:rPr>
          <w:rFonts w:ascii="Trebuchet MS" w:hAnsi="Trebuchet MS"/>
          <w:color w:val="FF0000"/>
        </w:rPr>
        <w:t>Crêpes jeudi et vendredi (avec dégustation vendredi)</w:t>
      </w:r>
    </w:p>
    <w:p w:rsidR="00A32F11" w:rsidRDefault="00A32F11">
      <w:pPr>
        <w:jc w:val="both"/>
        <w:rPr>
          <w:b/>
          <w:bCs/>
          <w:color w:val="BF8F00" w:themeColor="accent4" w:themeShade="BF"/>
        </w:rPr>
      </w:pPr>
    </w:p>
    <w:tbl>
      <w:tblPr>
        <w:tblW w:w="107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770"/>
      </w:tblGrid>
      <w:tr w:rsidR="00A32F11">
        <w:tc>
          <w:tcPr>
            <w:tcW w:w="10770" w:type="dxa"/>
            <w:tcBorders>
              <w:top w:val="single" w:sz="2" w:space="0" w:color="000000"/>
              <w:left w:val="single" w:sz="2" w:space="0" w:color="000000"/>
              <w:bottom w:val="single" w:sz="2" w:space="0" w:color="000000"/>
              <w:right w:val="single" w:sz="2" w:space="0" w:color="000000"/>
            </w:tcBorders>
            <w:shd w:val="clear" w:color="auto" w:fill="auto"/>
          </w:tcPr>
          <w:p w:rsidR="00925372" w:rsidRDefault="00A70E9E">
            <w:pPr>
              <w:rPr>
                <w:rFonts w:ascii="Trebuchet MS" w:hAnsi="Trebuchet MS" w:hint="eastAsia"/>
                <w:color w:val="000000"/>
              </w:rPr>
            </w:pPr>
            <w:r>
              <w:rPr>
                <w:rFonts w:ascii="Trebuchet MS" w:hAnsi="Trebuchet MS"/>
                <w:color w:val="000000"/>
              </w:rPr>
              <w:t>LES LIVRES DE LA SEMAINE</w:t>
            </w:r>
          </w:p>
          <w:p w:rsidR="00A32F11" w:rsidRDefault="00EB2608">
            <w:pPr>
              <w:rPr>
                <w:rFonts w:ascii="Trebuchet MS" w:hAnsi="Trebuchet MS" w:hint="eastAsia"/>
                <w:color w:val="000000"/>
              </w:rPr>
            </w:pPr>
            <w:r>
              <w:rPr>
                <w:noProof/>
              </w:rPr>
              <w:drawing>
                <wp:inline distT="0" distB="0" distL="0" distR="0">
                  <wp:extent cx="1051560" cy="1155053"/>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9404" cy="1163669"/>
                          </a:xfrm>
                          <a:prstGeom prst="rect">
                            <a:avLst/>
                          </a:prstGeom>
                          <a:noFill/>
                          <a:ln>
                            <a:noFill/>
                          </a:ln>
                        </pic:spPr>
                      </pic:pic>
                    </a:graphicData>
                  </a:graphic>
                </wp:inline>
              </w:drawing>
            </w:r>
            <w:r>
              <w:rPr>
                <w:noProof/>
              </w:rPr>
              <w:drawing>
                <wp:inline distT="0" distB="0" distL="0" distR="0">
                  <wp:extent cx="845820" cy="115238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2348" cy="1161278"/>
                          </a:xfrm>
                          <a:prstGeom prst="rect">
                            <a:avLst/>
                          </a:prstGeom>
                          <a:noFill/>
                          <a:ln>
                            <a:noFill/>
                          </a:ln>
                        </pic:spPr>
                      </pic:pic>
                    </a:graphicData>
                  </a:graphic>
                </wp:inline>
              </w:drawing>
            </w:r>
            <w:r w:rsidR="00925372">
              <w:t xml:space="preserve"> </w:t>
            </w:r>
            <w:r w:rsidR="00925372">
              <w:rPr>
                <w:noProof/>
              </w:rPr>
              <w:drawing>
                <wp:inline distT="0" distB="0" distL="0" distR="0">
                  <wp:extent cx="906780" cy="1133475"/>
                  <wp:effectExtent l="0" t="0" r="7620" b="9525"/>
                  <wp:docPr id="29" name="Image 29" descr="Les Crêpes de monsieur Loup par Fear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Crêpes de monsieur Loup par Fearnl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6780" cy="1133475"/>
                          </a:xfrm>
                          <a:prstGeom prst="rect">
                            <a:avLst/>
                          </a:prstGeom>
                          <a:noFill/>
                          <a:ln>
                            <a:noFill/>
                          </a:ln>
                        </pic:spPr>
                      </pic:pic>
                    </a:graphicData>
                  </a:graphic>
                </wp:inline>
              </w:drawing>
            </w:r>
          </w:p>
          <w:p w:rsidR="00A32F11" w:rsidRDefault="00A70E9E">
            <w:pPr>
              <w:rPr>
                <w:rFonts w:ascii="Trebuchet MS" w:hAnsi="Trebuchet MS" w:hint="eastAsia"/>
                <w:color w:val="000000"/>
              </w:rPr>
            </w:pPr>
            <w:r>
              <w:t xml:space="preserve">  </w:t>
            </w:r>
          </w:p>
          <w:p w:rsidR="00A32F11" w:rsidRDefault="00A32F11">
            <w:pPr>
              <w:rPr>
                <w:rFonts w:ascii="Trebuchet MS" w:hAnsi="Trebuchet MS" w:hint="eastAsia"/>
                <w:color w:val="000000"/>
              </w:rPr>
            </w:pPr>
          </w:p>
          <w:p w:rsidR="00A32F11" w:rsidRDefault="00A32F11">
            <w:pPr>
              <w:rPr>
                <w:rFonts w:ascii="Trebuchet MS" w:hAnsi="Trebuchet MS" w:hint="eastAsia"/>
                <w:color w:val="000000"/>
              </w:rPr>
            </w:pPr>
          </w:p>
          <w:p w:rsidR="00A32F11" w:rsidRDefault="00A70E9E">
            <w:r>
              <w:rPr>
                <w:rFonts w:ascii="Trebuchet MS" w:hAnsi="Trebuchet MS"/>
                <w:color w:val="000000"/>
              </w:rPr>
              <w:t>RESUMES :</w:t>
            </w:r>
          </w:p>
          <w:p w:rsidR="00A32F11" w:rsidRPr="00AA5A92" w:rsidRDefault="00AA5A92">
            <w:pPr>
              <w:pStyle w:val="Paragraphedeliste"/>
              <w:numPr>
                <w:ilvl w:val="0"/>
                <w:numId w:val="14"/>
              </w:numPr>
              <w:rPr>
                <w:rFonts w:ascii="arial;sans-serif" w:hAnsi="arial;sans-serif"/>
                <w:color w:val="222222"/>
                <w:sz w:val="21"/>
              </w:rPr>
            </w:pPr>
            <w:r>
              <w:rPr>
                <w:rFonts w:ascii="Trebuchet MS" w:hAnsi="Trebuchet MS"/>
                <w:color w:val="000000"/>
              </w:rPr>
              <w:t>La grande ours</w:t>
            </w:r>
            <w:r w:rsidR="00EB2608">
              <w:rPr>
                <w:rFonts w:ascii="Trebuchet MS" w:hAnsi="Trebuchet MS"/>
                <w:color w:val="000000"/>
              </w:rPr>
              <w:t xml:space="preserve"> d’</w:t>
            </w:r>
            <w:proofErr w:type="spellStart"/>
            <w:r w:rsidR="00EB2608">
              <w:rPr>
                <w:rFonts w:ascii="Trebuchet MS" w:hAnsi="Trebuchet MS"/>
                <w:color w:val="000000"/>
              </w:rPr>
              <w:t>Ikomo</w:t>
            </w:r>
            <w:proofErr w:type="spellEnd"/>
            <w:r w:rsidR="00EB2608">
              <w:rPr>
                <w:rFonts w:ascii="Trebuchet MS" w:hAnsi="Trebuchet MS"/>
                <w:color w:val="000000"/>
              </w:rPr>
              <w:t xml:space="preserve"> : </w:t>
            </w:r>
            <w:r w:rsidR="00EB2608">
              <w:rPr>
                <w:color w:val="424243"/>
                <w:shd w:val="clear" w:color="auto" w:fill="F3F1EE"/>
              </w:rPr>
              <w:t xml:space="preserve">Pour aider à la guérison de sa sœur, </w:t>
            </w:r>
            <w:proofErr w:type="spellStart"/>
            <w:r w:rsidR="00EB2608">
              <w:rPr>
                <w:color w:val="424243"/>
                <w:shd w:val="clear" w:color="auto" w:fill="F3F1EE"/>
              </w:rPr>
              <w:t>Ikomo</w:t>
            </w:r>
            <w:proofErr w:type="spellEnd"/>
            <w:r w:rsidR="00EB2608">
              <w:rPr>
                <w:color w:val="424243"/>
                <w:shd w:val="clear" w:color="auto" w:fill="F3F1EE"/>
              </w:rPr>
              <w:t>, le petit esquimau, s’en va pêcher les plus beaux poissons. Mais son voyage n’est pas sans danger, car c’est sur le territoire de la grande ourse blanche qu’il doit s’aventurer…</w:t>
            </w:r>
          </w:p>
          <w:p w:rsidR="00AA5A92" w:rsidRPr="00AA5A92" w:rsidRDefault="00AA5A92">
            <w:pPr>
              <w:pStyle w:val="Paragraphedeliste"/>
              <w:numPr>
                <w:ilvl w:val="0"/>
                <w:numId w:val="14"/>
              </w:numPr>
              <w:rPr>
                <w:rFonts w:ascii="arial;sans-serif" w:hAnsi="arial;sans-serif"/>
                <w:color w:val="222222"/>
                <w:sz w:val="21"/>
              </w:rPr>
            </w:pPr>
            <w:r>
              <w:rPr>
                <w:rFonts w:ascii="arial;sans-serif" w:hAnsi="arial;sans-serif"/>
                <w:color w:val="222222"/>
              </w:rPr>
              <w:t>L</w:t>
            </w:r>
            <w:r w:rsidR="00EB2608">
              <w:rPr>
                <w:rFonts w:ascii="arial;sans-serif" w:hAnsi="arial;sans-serif"/>
                <w:color w:val="222222"/>
              </w:rPr>
              <w:t>e</w:t>
            </w:r>
            <w:r>
              <w:rPr>
                <w:rFonts w:ascii="arial;sans-serif" w:hAnsi="arial;sans-serif"/>
                <w:color w:val="222222"/>
              </w:rPr>
              <w:t xml:space="preserve"> grand documentaire de la banquise</w:t>
            </w:r>
          </w:p>
          <w:p w:rsidR="00AA5A92" w:rsidRPr="00925372" w:rsidRDefault="00AA5A92">
            <w:pPr>
              <w:pStyle w:val="Paragraphedeliste"/>
              <w:numPr>
                <w:ilvl w:val="0"/>
                <w:numId w:val="14"/>
              </w:numPr>
              <w:rPr>
                <w:rFonts w:ascii="arial;sans-serif" w:hAnsi="arial;sans-serif"/>
                <w:color w:val="222222"/>
                <w:sz w:val="21"/>
              </w:rPr>
            </w:pPr>
            <w:r>
              <w:rPr>
                <w:rFonts w:ascii="arial;sans-serif" w:hAnsi="arial;sans-serif"/>
                <w:color w:val="222222"/>
              </w:rPr>
              <w:t>Mini loup sur la banquise</w:t>
            </w:r>
            <w:r w:rsidR="00EB2608">
              <w:rPr>
                <w:rFonts w:ascii="arial;sans-serif" w:hAnsi="arial;sans-serif"/>
                <w:color w:val="222222"/>
              </w:rPr>
              <w:t xml:space="preserve"> : </w:t>
            </w:r>
            <w:hyperlink r:id="rId8" w:history="1">
              <w:r w:rsidR="00EB2608">
                <w:rPr>
                  <w:rStyle w:val="Lienhypertexte"/>
                </w:rPr>
                <w:t>https://www.youtube.com/watch?v=JrisBO69pyE</w:t>
              </w:r>
            </w:hyperlink>
            <w:r w:rsidR="00EB2608">
              <w:t xml:space="preserve"> </w:t>
            </w:r>
            <w:r w:rsidR="00EB2608">
              <w:rPr>
                <w:rFonts w:ascii="BauerBodni BT" w:hAnsi="BauerBodni BT"/>
                <w:color w:val="222222"/>
                <w:spacing w:val="8"/>
                <w:sz w:val="28"/>
                <w:szCs w:val="28"/>
                <w:shd w:val="clear" w:color="auto" w:fill="FFFFFF"/>
              </w:rPr>
              <w:t>En visite au Pôle Nord, Mini-Loup découvre la vie sur la banquise, rencontre de nouveaux amis et va de surprise en surprise !</w:t>
            </w:r>
          </w:p>
          <w:p w:rsidR="00925372" w:rsidRDefault="00925372">
            <w:pPr>
              <w:pStyle w:val="Paragraphedeliste"/>
              <w:numPr>
                <w:ilvl w:val="0"/>
                <w:numId w:val="14"/>
              </w:numPr>
              <w:rPr>
                <w:rFonts w:ascii="arial;sans-serif" w:hAnsi="arial;sans-serif"/>
                <w:color w:val="222222"/>
                <w:sz w:val="21"/>
              </w:rPr>
            </w:pPr>
            <w:r>
              <w:rPr>
                <w:rFonts w:ascii="BauerBodni BT" w:hAnsi="BauerBodni BT"/>
                <w:color w:val="222222"/>
                <w:spacing w:val="8"/>
                <w:sz w:val="28"/>
                <w:szCs w:val="28"/>
                <w:shd w:val="clear" w:color="auto" w:fill="FFFFFF"/>
              </w:rPr>
              <w:t xml:space="preserve">Les crêpes de Monsieur loup : </w:t>
            </w:r>
            <w:r>
              <w:rPr>
                <w:color w:val="1B1B1B"/>
                <w:shd w:val="clear" w:color="auto" w:fill="FFFFFF"/>
              </w:rPr>
              <w:t>Il était une fois un loup qui rêvait de manger des crêpes! Mais il ne savait ni lire une recette, ni écrire une liste de courses, ni même cuisiner...</w:t>
            </w:r>
            <w:r>
              <w:rPr>
                <w:color w:val="1B1B1B"/>
              </w:rPr>
              <w:br/>
            </w:r>
            <w:r>
              <w:rPr>
                <w:color w:val="1B1B1B"/>
                <w:shd w:val="clear" w:color="auto" w:fill="FFFFFF"/>
              </w:rPr>
              <w:t>Le Petit Chaperon Rouge, le Bonhomme de pain d'épice ou les Trois Petits Cochons accepteront-ils d'aider un Grand Méchant Loup?</w:t>
            </w:r>
          </w:p>
          <w:p w:rsidR="00A32F11" w:rsidRDefault="00A70E9E">
            <w:pPr>
              <w:rPr>
                <w:rFonts w:ascii="arial;sans-serif" w:hAnsi="arial;sans-serif" w:hint="eastAsia"/>
                <w:color w:val="222222"/>
                <w:sz w:val="21"/>
              </w:rPr>
            </w:pPr>
            <w:r>
              <w:rPr>
                <w:rFonts w:ascii="arial;sans-serif" w:hAnsi="arial;sans-serif"/>
                <w:color w:val="222222"/>
                <w:sz w:val="21"/>
                <w:u w:val="single"/>
              </w:rPr>
              <w:t>Sources d’idées</w:t>
            </w:r>
            <w:r>
              <w:rPr>
                <w:rFonts w:ascii="arial;sans-serif" w:hAnsi="arial;sans-serif"/>
                <w:color w:val="222222"/>
                <w:sz w:val="21"/>
              </w:rPr>
              <w:t xml:space="preserve"> : </w:t>
            </w:r>
          </w:p>
          <w:bookmarkStart w:id="6" w:name="__DdeLink__1924_1601194746"/>
          <w:bookmarkEnd w:id="6"/>
          <w:p w:rsidR="00A32F11" w:rsidRDefault="0011002B">
            <w:pPr>
              <w:numPr>
                <w:ilvl w:val="0"/>
                <w:numId w:val="10"/>
              </w:numPr>
              <w:rPr>
                <w:rFonts w:ascii="Trebuchet MS" w:hAnsi="Trebuchet MS" w:hint="eastAsia"/>
                <w:color w:val="000000"/>
              </w:rPr>
            </w:pPr>
            <w:r>
              <w:fldChar w:fldCharType="begin"/>
            </w:r>
            <w:r>
              <w:instrText xml:space="preserve"> HYPERLINK "https://www.librairie-interactive.com/la-recette-des-crepes" </w:instrText>
            </w:r>
            <w:r>
              <w:fldChar w:fldCharType="separate"/>
            </w:r>
            <w:r>
              <w:rPr>
                <w:rStyle w:val="Lienhypertexte"/>
              </w:rPr>
              <w:t>https://www.librairie-interactive.com/la-recette-des-crepes</w:t>
            </w:r>
            <w:r>
              <w:fldChar w:fldCharType="end"/>
            </w:r>
          </w:p>
        </w:tc>
      </w:tr>
    </w:tbl>
    <w:p w:rsidR="00A32F11" w:rsidRDefault="00A70E9E">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ACCUEIL :</w:t>
      </w:r>
    </w:p>
    <w:p w:rsidR="00A32F11" w:rsidRDefault="00A70E9E">
      <w:pPr>
        <w:rPr>
          <w:rFonts w:ascii="Trebuchet MS" w:hAnsi="Trebuchet MS" w:hint="eastAsia"/>
          <w:color w:val="000000"/>
          <w:sz w:val="22"/>
          <w:szCs w:val="22"/>
        </w:rPr>
      </w:pPr>
      <w:r>
        <w:rPr>
          <w:rFonts w:ascii="Trebuchet MS" w:hAnsi="Trebuchet MS"/>
          <w:color w:val="000000"/>
          <w:sz w:val="22"/>
          <w:szCs w:val="22"/>
        </w:rPr>
        <w:t>PROGRAMMES 2015 :</w:t>
      </w:r>
    </w:p>
    <w:p w:rsidR="00A32F11" w:rsidRDefault="00A70E9E">
      <w:r>
        <w:rPr>
          <w:rFonts w:ascii="Arial;Helvetica;sans-serif" w:hAnsi="Arial;Helvetica;sans-serif"/>
          <w:color w:val="000000"/>
          <w:sz w:val="18"/>
          <w:szCs w:val="22"/>
        </w:rPr>
        <w:t xml:space="preserve"> L'enseignant </w:t>
      </w:r>
      <w:r>
        <w:rPr>
          <w:rFonts w:ascii="ArialMT" w:eastAsia="ArialMT" w:hAnsi="ArialMT" w:cs="ArialMT"/>
          <w:kern w:val="0"/>
          <w:sz w:val="18"/>
          <w:szCs w:val="18"/>
        </w:rPr>
        <w:t>fait acquérir des</w:t>
      </w:r>
      <w:r>
        <w:rPr>
          <w:rFonts w:ascii="ArialMT" w:eastAsia="ArialMT" w:hAnsi="ArialMT" w:cs="ArialMT"/>
          <w:b/>
          <w:bCs/>
          <w:kern w:val="0"/>
          <w:sz w:val="18"/>
          <w:szCs w:val="18"/>
          <w:u w:val="single"/>
        </w:rPr>
        <w:t xml:space="preserve"> habitudes de travail</w:t>
      </w:r>
      <w:r>
        <w:rPr>
          <w:rFonts w:ascii="ArialMT" w:eastAsia="ArialMT" w:hAnsi="ArialMT" w:cs="ArialMT"/>
          <w:kern w:val="0"/>
          <w:sz w:val="18"/>
          <w:szCs w:val="18"/>
        </w:rPr>
        <w:t xml:space="preserve"> qui vont évoluer au fil du temps et que les enfants pourront </w:t>
      </w:r>
      <w:r>
        <w:rPr>
          <w:rFonts w:ascii="ArialMT" w:eastAsia="ArialMT" w:hAnsi="ArialMT" w:cs="ArialMT"/>
          <w:b/>
          <w:bCs/>
          <w:kern w:val="0"/>
          <w:sz w:val="18"/>
          <w:szCs w:val="18"/>
          <w:u w:val="single"/>
        </w:rPr>
        <w:t>transférer</w:t>
      </w:r>
      <w:r>
        <w:rPr>
          <w:rFonts w:ascii="ArialMT" w:eastAsia="ArialMT" w:hAnsi="ArialMT" w:cs="ArialMT"/>
          <w:kern w:val="0"/>
          <w:sz w:val="18"/>
          <w:szCs w:val="18"/>
        </w:rPr>
        <w:t>.</w:t>
      </w:r>
    </w:p>
    <w:p w:rsidR="00A32F11" w:rsidRDefault="00A70E9E">
      <w:r>
        <w:rPr>
          <w:rFonts w:ascii="ArialMT" w:eastAsia="ArialMT" w:hAnsi="ArialMT" w:cs="ArialMT"/>
          <w:kern w:val="0"/>
          <w:sz w:val="18"/>
          <w:szCs w:val="18"/>
        </w:rPr>
        <w:t xml:space="preserve">Comprendre </w:t>
      </w:r>
      <w:r>
        <w:rPr>
          <w:rFonts w:ascii="ArialMT" w:eastAsia="ArialMT" w:hAnsi="ArialMT" w:cs="ArialMT"/>
          <w:b/>
          <w:bCs/>
          <w:kern w:val="0"/>
          <w:sz w:val="18"/>
          <w:szCs w:val="18"/>
          <w:u w:val="single"/>
        </w:rPr>
        <w:t>la notion de quantité</w:t>
      </w:r>
      <w:r>
        <w:rPr>
          <w:rFonts w:ascii="ArialMT" w:eastAsia="ArialMT" w:hAnsi="ArialMT" w:cs="ArialMT"/>
          <w:kern w:val="0"/>
          <w:sz w:val="18"/>
          <w:szCs w:val="18"/>
        </w:rPr>
        <w:t xml:space="preserve"> implique pour l'enfant de concevoir que la quantité n'est pas la caractéristique d'un objet mais d'une </w:t>
      </w:r>
      <w:r>
        <w:rPr>
          <w:rFonts w:ascii="ArialMT" w:eastAsia="ArialMT" w:hAnsi="ArialMT" w:cs="ArialMT"/>
          <w:b/>
          <w:bCs/>
          <w:kern w:val="0"/>
          <w:sz w:val="18"/>
          <w:szCs w:val="18"/>
          <w:u w:val="single"/>
        </w:rPr>
        <w:t>collection d'objets</w:t>
      </w:r>
      <w:r>
        <w:rPr>
          <w:rFonts w:ascii="ArialMT" w:eastAsia="ArialMT" w:hAnsi="ArialMT" w:cs="ArialMT"/>
          <w:kern w:val="0"/>
          <w:sz w:val="18"/>
          <w:szCs w:val="18"/>
        </w:rPr>
        <w:t xml:space="preserve"> (l'enfant doit également comprendre que le nombre sert à mémoriser la quantité).</w:t>
      </w:r>
    </w:p>
    <w:p w:rsidR="00A32F11" w:rsidRDefault="00A32F11">
      <w:pPr>
        <w:rPr>
          <w:rFonts w:ascii="ArialMT" w:eastAsia="ArialMT" w:hAnsi="ArialMT" w:cs="ArialMT"/>
          <w:kern w:val="0"/>
          <w:sz w:val="18"/>
          <w:szCs w:val="18"/>
        </w:rPr>
      </w:pPr>
    </w:p>
    <w:tbl>
      <w:tblPr>
        <w:tblW w:w="107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770"/>
      </w:tblGrid>
      <w:tr w:rsidR="00A32F11">
        <w:tc>
          <w:tcPr>
            <w:tcW w:w="10770"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rPr>
                <w:rFonts w:ascii="TrebuchetMS" w:eastAsia="TrebuchetMS" w:hAnsi="TrebuchetMS" w:cs="TrebuchetMS"/>
                <w:color w:val="000000"/>
                <w:kern w:val="0"/>
                <w:sz w:val="21"/>
                <w:szCs w:val="21"/>
              </w:rPr>
            </w:pPr>
            <w:r>
              <w:rPr>
                <w:rFonts w:ascii="TrebuchetMS" w:eastAsia="TrebuchetMS" w:hAnsi="TrebuchetMS" w:cs="TrebuchetMS"/>
                <w:color w:val="000000"/>
                <w:kern w:val="0"/>
                <w:sz w:val="21"/>
                <w:szCs w:val="21"/>
              </w:rPr>
              <w:t>Chaque matin, un rituel est installé, à la fin de l'affichage des cartes de présence, l'enseignant regroupe ses élèves pour mettre les cartes des absents dans la colonne des absents. A chaque carte mise, l'enseignant dit « Une carte dans la boite des absents, et encore une, et encore une «  à la fin, il dit : «  ça fait trois, il y a trois absents)</w:t>
            </w:r>
          </w:p>
          <w:p w:rsidR="00A32F11" w:rsidRDefault="00A70E9E">
            <w:pPr>
              <w:rPr>
                <w:rFonts w:ascii="TrebuchetMS" w:eastAsia="TrebuchetMS" w:hAnsi="TrebuchetMS" w:cs="TrebuchetMS"/>
                <w:color w:val="000000"/>
                <w:kern w:val="0"/>
                <w:sz w:val="21"/>
                <w:szCs w:val="21"/>
              </w:rPr>
            </w:pPr>
            <w:r>
              <w:rPr>
                <w:rFonts w:ascii="TrebuchetMS" w:eastAsia="TrebuchetMS" w:hAnsi="TrebuchetMS" w:cs="TrebuchetMS"/>
                <w:color w:val="000000"/>
                <w:kern w:val="0"/>
                <w:sz w:val="21"/>
                <w:szCs w:val="21"/>
              </w:rPr>
              <w:t>Introduire les repères sociaux : les jours de la semaine</w:t>
            </w:r>
          </w:p>
          <w:p w:rsidR="00A32F11" w:rsidRDefault="00A70E9E">
            <w:pPr>
              <w:rPr>
                <w:rFonts w:ascii="TrebuchetMS" w:eastAsia="TrebuchetMS" w:hAnsi="TrebuchetMS" w:cs="TrebuchetMS"/>
                <w:color w:val="000000"/>
                <w:kern w:val="0"/>
                <w:sz w:val="21"/>
                <w:szCs w:val="21"/>
              </w:rPr>
            </w:pPr>
            <w:r>
              <w:rPr>
                <w:rFonts w:ascii="TrebuchetMS" w:eastAsia="TrebuchetMS" w:hAnsi="TrebuchetMS" w:cs="TrebuchetMS"/>
                <w:color w:val="000000"/>
                <w:kern w:val="0"/>
                <w:sz w:val="21"/>
                <w:szCs w:val="21"/>
              </w:rPr>
              <w:t>Un élève tiré au hasard avec les bâtonnets déplace la flèche sur la frise de la semaine, il nomme le jour et les lettres</w:t>
            </w:r>
          </w:p>
        </w:tc>
      </w:tr>
    </w:tbl>
    <w:p w:rsidR="00A32F11" w:rsidRDefault="00A32F11">
      <w:pPr>
        <w:rPr>
          <w:rFonts w:ascii="Trebuchet MS" w:hAnsi="Trebuchet MS" w:hint="eastAsia"/>
          <w:i/>
          <w:iCs/>
          <w:color w:val="000000"/>
          <w:sz w:val="22"/>
          <w:szCs w:val="22"/>
        </w:rPr>
      </w:pPr>
    </w:p>
    <w:p w:rsidR="00A32F11" w:rsidRDefault="00A70E9E">
      <w:pPr>
        <w:rPr>
          <w:rFonts w:ascii="Trebuchet MS" w:hAnsi="Trebuchet MS" w:hint="eastAsia"/>
          <w:color w:val="000000"/>
          <w:sz w:val="22"/>
          <w:szCs w:val="22"/>
        </w:rPr>
      </w:pPr>
      <w:r>
        <w:rPr>
          <w:rFonts w:ascii="Trebuchet MS" w:hAnsi="Trebuchet MS"/>
          <w:color w:val="000000"/>
          <w:sz w:val="22"/>
          <w:szCs w:val="22"/>
        </w:rPr>
        <w:t>PROGRAMMES 2015 :</w:t>
      </w:r>
    </w:p>
    <w:p w:rsidR="00A32F11" w:rsidRDefault="00A70E9E">
      <w:r>
        <w:rPr>
          <w:rFonts w:ascii="ArialMT" w:eastAsia="ArialMT" w:hAnsi="ArialMT" w:cs="ArialMT"/>
          <w:kern w:val="0"/>
          <w:sz w:val="18"/>
          <w:szCs w:val="18"/>
        </w:rPr>
        <w:t xml:space="preserve">L'équipe pédagogique aménage l'école (les salles de classe, les salles spécialisées, les espaces extérieurs...) afin d'offrir aux enfants </w:t>
      </w:r>
      <w:r>
        <w:rPr>
          <w:rFonts w:ascii="ArialMT" w:eastAsia="ArialMT" w:hAnsi="ArialMT" w:cs="ArialMT"/>
          <w:b/>
          <w:bCs/>
          <w:kern w:val="0"/>
          <w:sz w:val="18"/>
          <w:szCs w:val="18"/>
          <w:u w:val="single"/>
        </w:rPr>
        <w:t>un univers qui stimule leur curiosité</w:t>
      </w:r>
      <w:r>
        <w:rPr>
          <w:rFonts w:ascii="ArialMT" w:eastAsia="ArialMT" w:hAnsi="ArialMT" w:cs="ArialMT"/>
          <w:kern w:val="0"/>
          <w:sz w:val="18"/>
          <w:szCs w:val="18"/>
        </w:rPr>
        <w:t>, répond à l</w:t>
      </w:r>
      <w:r>
        <w:rPr>
          <w:rFonts w:ascii="ArialMT" w:eastAsia="ArialMT" w:hAnsi="ArialMT" w:cs="ArialMT"/>
          <w:b/>
          <w:bCs/>
          <w:kern w:val="0"/>
          <w:sz w:val="18"/>
          <w:szCs w:val="18"/>
          <w:u w:val="single"/>
        </w:rPr>
        <w:t>eurs besoins notamment de jeu, de mouvement</w:t>
      </w:r>
      <w:r>
        <w:rPr>
          <w:rFonts w:ascii="ArialMT" w:eastAsia="ArialMT" w:hAnsi="ArialMT" w:cs="ArialMT"/>
          <w:kern w:val="0"/>
          <w:sz w:val="18"/>
          <w:szCs w:val="18"/>
        </w:rPr>
        <w:t>, de repos et de découvertes et multiplie les occasions d'expériences sensorielles, motrices, relationnelles, cognitives en sécurité.</w:t>
      </w:r>
    </w:p>
    <w:p w:rsidR="00A32F11" w:rsidRDefault="00A70E9E">
      <w:r>
        <w:rPr>
          <w:rFonts w:ascii="ArialMT" w:eastAsia="ArialMT" w:hAnsi="ArialMT" w:cs="ArialMT"/>
          <w:kern w:val="0"/>
          <w:sz w:val="18"/>
          <w:szCs w:val="18"/>
        </w:rPr>
        <w:t xml:space="preserve">L'enseignant donne à tous les enfants un temps suffisant pour déployer leur activité de jeu. Il les </w:t>
      </w:r>
      <w:r>
        <w:rPr>
          <w:rFonts w:ascii="ArialMT" w:eastAsia="ArialMT" w:hAnsi="ArialMT" w:cs="ArialMT"/>
          <w:b/>
          <w:bCs/>
          <w:kern w:val="0"/>
          <w:sz w:val="18"/>
          <w:szCs w:val="18"/>
          <w:u w:val="single"/>
        </w:rPr>
        <w:t xml:space="preserve">observe </w:t>
      </w:r>
      <w:r>
        <w:rPr>
          <w:rFonts w:ascii="ArialMT" w:eastAsia="ArialMT" w:hAnsi="ArialMT" w:cs="ArialMT"/>
          <w:kern w:val="0"/>
          <w:sz w:val="18"/>
          <w:szCs w:val="18"/>
        </w:rPr>
        <w:t>dans leur jeu libre afin de mieux les connaître.</w:t>
      </w:r>
    </w:p>
    <w:tbl>
      <w:tblPr>
        <w:tblW w:w="10794" w:type="dxa"/>
        <w:tblInd w:w="-24" w:type="dxa"/>
        <w:tblCellMar>
          <w:left w:w="10" w:type="dxa"/>
          <w:right w:w="10" w:type="dxa"/>
        </w:tblCellMar>
        <w:tblLook w:val="0000" w:firstRow="0" w:lastRow="0" w:firstColumn="0" w:lastColumn="0" w:noHBand="0" w:noVBand="0"/>
      </w:tblPr>
      <w:tblGrid>
        <w:gridCol w:w="41"/>
        <w:gridCol w:w="2424"/>
        <w:gridCol w:w="2394"/>
        <w:gridCol w:w="3390"/>
        <w:gridCol w:w="2263"/>
        <w:gridCol w:w="282"/>
      </w:tblGrid>
      <w:tr w:rsidR="00A32F11">
        <w:tc>
          <w:tcPr>
            <w:tcW w:w="41" w:type="dxa"/>
            <w:shd w:val="clear" w:color="auto" w:fill="auto"/>
          </w:tcPr>
          <w:p w:rsidR="00A32F11" w:rsidRDefault="00A32F11">
            <w:pPr>
              <w:pStyle w:val="Contenudetableau"/>
              <w:rPr>
                <w:rFonts w:ascii="Trebuchet MS" w:hAnsi="Trebuchet MS" w:hint="eastAsia"/>
                <w:color w:val="000000"/>
                <w:sz w:val="21"/>
                <w:szCs w:val="21"/>
              </w:rPr>
            </w:pPr>
          </w:p>
        </w:tc>
        <w:tc>
          <w:tcPr>
            <w:tcW w:w="24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20mn</w:t>
            </w:r>
          </w:p>
        </w:tc>
        <w:tc>
          <w:tcPr>
            <w:tcW w:w="23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ACTIVITE:</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1 participer aux ateliers autonomes</w:t>
            </w:r>
          </w:p>
        </w:tc>
        <w:tc>
          <w:tcPr>
            <w:tcW w:w="33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COMPETENCE:</w:t>
            </w:r>
          </w:p>
          <w:p w:rsidR="00A32F11" w:rsidRDefault="00A70E9E">
            <w:pPr>
              <w:pStyle w:val="Contenudetableau"/>
              <w:shd w:val="clear" w:color="auto" w:fill="9999FF"/>
            </w:pPr>
            <w:r>
              <w:rPr>
                <w:rFonts w:ascii="Trebuchet MS" w:hAnsi="Trebuchet MS"/>
                <w:color w:val="000000"/>
                <w:sz w:val="18"/>
                <w:szCs w:val="18"/>
              </w:rPr>
              <w:t>(</w:t>
            </w:r>
            <w:r>
              <w:rPr>
                <w:rFonts w:ascii="Trebuchet MS" w:hAnsi="Trebuchet MS"/>
                <w:b/>
                <w:bCs/>
                <w:color w:val="000000"/>
                <w:sz w:val="18"/>
                <w:szCs w:val="18"/>
              </w:rPr>
              <w:t>Explorer le monde</w:t>
            </w:r>
            <w:r>
              <w:rPr>
                <w:rFonts w:ascii="Trebuchet MS" w:hAnsi="Trebuchet MS"/>
                <w:color w:val="000000"/>
                <w:sz w:val="18"/>
                <w:szCs w:val="18"/>
              </w:rPr>
              <w:t>)</w:t>
            </w:r>
          </w:p>
          <w:p w:rsidR="00A32F11" w:rsidRDefault="00A70E9E">
            <w:pPr>
              <w:pStyle w:val="Contenudetableau"/>
              <w:shd w:val="clear" w:color="auto" w:fill="9999FF"/>
              <w:rPr>
                <w:rFonts w:ascii="Trebuchet MS" w:hAnsi="Trebuchet MS" w:hint="eastAsia"/>
                <w:color w:val="000000"/>
                <w:sz w:val="18"/>
                <w:szCs w:val="18"/>
              </w:rPr>
            </w:pPr>
            <w:r>
              <w:rPr>
                <w:rFonts w:ascii="Trebuchet MS" w:hAnsi="Trebuchet MS"/>
                <w:color w:val="000000"/>
                <w:sz w:val="18"/>
                <w:szCs w:val="18"/>
              </w:rPr>
              <w:t xml:space="preserve">Choisir, utiliser et savoir désigner des outils et des matériaux adaptés à une situation, à des actions techniques spécifiques  </w:t>
            </w:r>
          </w:p>
        </w:tc>
        <w:tc>
          <w:tcPr>
            <w:tcW w:w="2545"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individuellement</w:t>
            </w:r>
          </w:p>
        </w:tc>
      </w:tr>
      <w:tr w:rsidR="00A32F11">
        <w:tc>
          <w:tcPr>
            <w:tcW w:w="10512" w:type="dxa"/>
            <w:gridSpan w:val="5"/>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32F11" w:rsidRDefault="00A70E9E">
            <w:pPr>
              <w:pStyle w:val="Corpsdetexte"/>
            </w:pPr>
            <w:r>
              <w:rPr>
                <w:rFonts w:ascii="Trebuchet MS" w:hAnsi="Trebuchet MS"/>
                <w:color w:val="000000"/>
                <w:sz w:val="21"/>
                <w:szCs w:val="21"/>
              </w:rPr>
              <w:t xml:space="preserve"> Ateliers autonomes</w:t>
            </w:r>
          </w:p>
        </w:tc>
        <w:tc>
          <w:tcPr>
            <w:tcW w:w="282" w:type="dxa"/>
            <w:shd w:val="clear" w:color="auto" w:fill="auto"/>
          </w:tcPr>
          <w:p w:rsidR="00A32F11" w:rsidRDefault="00A32F11">
            <w:pPr>
              <w:pStyle w:val="Corpsdetexte"/>
            </w:pPr>
          </w:p>
        </w:tc>
      </w:tr>
    </w:tbl>
    <w:p w:rsidR="00A32F11" w:rsidRDefault="00A70E9E">
      <w:pPr>
        <w:jc w:val="center"/>
        <w:rPr>
          <w:rFonts w:ascii="KG Beneath Your Beautiful" w:hAnsi="KG Beneath Your Beautiful" w:hint="eastAsia"/>
          <w:b/>
          <w:bCs/>
          <w:color w:val="000000"/>
          <w:sz w:val="52"/>
          <w:szCs w:val="52"/>
        </w:rPr>
      </w:pPr>
      <w:bookmarkStart w:id="7" w:name="__DdeLink__1577_202017358"/>
      <w:r>
        <w:rPr>
          <w:rFonts w:ascii="KG Beneath Your Beautiful" w:hAnsi="KG Beneath Your Beautiful"/>
          <w:b/>
          <w:bCs/>
          <w:color w:val="000000"/>
          <w:sz w:val="52"/>
          <w:szCs w:val="52"/>
        </w:rPr>
        <w:t>RITUEL</w:t>
      </w:r>
      <w:bookmarkEnd w:id="7"/>
      <w:r>
        <w:rPr>
          <w:rFonts w:ascii="KG Beneath Your Beautiful" w:hAnsi="KG Beneath Your Beautiful"/>
          <w:b/>
          <w:bCs/>
          <w:color w:val="000000"/>
          <w:sz w:val="52"/>
          <w:szCs w:val="52"/>
        </w:rPr>
        <w:t xml:space="preserve"> :</w:t>
      </w:r>
    </w:p>
    <w:p w:rsidR="00A32F11" w:rsidRDefault="00A70E9E">
      <w:r>
        <w:rPr>
          <w:rFonts w:ascii="Trebuchet MS" w:hAnsi="Trebuchet MS"/>
          <w:color w:val="000000"/>
          <w:sz w:val="22"/>
          <w:szCs w:val="22"/>
        </w:rPr>
        <w:t>PROGRAMMES 2015 :</w:t>
      </w:r>
      <w:r>
        <w:rPr>
          <w:rFonts w:ascii="Arial;Helvetica;sans-serif" w:hAnsi="Arial;Helvetica;sans-serif"/>
          <w:color w:val="000000"/>
          <w:sz w:val="22"/>
          <w:szCs w:val="22"/>
        </w:rPr>
        <w:t xml:space="preserve">Pour les plus jeunes, les premiers repères temporels sont associés aux activités récurrentes de la vie quotidienne d'où l'importance d'une </w:t>
      </w:r>
      <w:r>
        <w:rPr>
          <w:rFonts w:ascii="Arial;Helvetica;sans-serif" w:hAnsi="Arial;Helvetica;sans-serif"/>
          <w:b/>
          <w:bCs/>
          <w:color w:val="000000"/>
          <w:sz w:val="22"/>
          <w:szCs w:val="22"/>
          <w:u w:val="single"/>
        </w:rPr>
        <w:t>organisation régulière et de rituels qui marquent les passages d'un moment à un autre</w:t>
      </w:r>
      <w:r>
        <w:rPr>
          <w:rFonts w:ascii="Arial;Helvetica;sans-serif" w:hAnsi="Arial;Helvetica;sans-serif"/>
          <w:b/>
          <w:bCs/>
          <w:color w:val="000000"/>
          <w:sz w:val="22"/>
          <w:szCs w:val="22"/>
        </w:rPr>
        <w:t>. </w:t>
      </w:r>
    </w:p>
    <w:p w:rsidR="00A32F11" w:rsidRDefault="00A70E9E">
      <w:r>
        <w:rPr>
          <w:rFonts w:ascii="ArialMT" w:eastAsia="ArialMT" w:hAnsi="ArialMT" w:cs="ArialMT"/>
          <w:kern w:val="0"/>
          <w:sz w:val="18"/>
          <w:szCs w:val="18"/>
        </w:rPr>
        <w:t xml:space="preserve">L'école maternelle doit conduire </w:t>
      </w:r>
      <w:r>
        <w:rPr>
          <w:rFonts w:ascii="ArialMT" w:eastAsia="ArialMT" w:hAnsi="ArialMT" w:cs="ArialMT"/>
          <w:b/>
          <w:bCs/>
          <w:kern w:val="0"/>
          <w:sz w:val="18"/>
          <w:szCs w:val="18"/>
          <w:u w:val="single"/>
        </w:rPr>
        <w:t>progressivement</w:t>
      </w:r>
      <w:r>
        <w:rPr>
          <w:rFonts w:ascii="ArialMT" w:eastAsia="ArialMT" w:hAnsi="ArialMT" w:cs="ArialMT"/>
          <w:kern w:val="0"/>
          <w:sz w:val="18"/>
          <w:szCs w:val="18"/>
        </w:rPr>
        <w:t xml:space="preserve"> chacun à comprendre que les nombres permettent à la fois d'exprimer des quantités (usage cardinal) et d'exprimer un rang ou </w:t>
      </w:r>
      <w:r>
        <w:rPr>
          <w:rFonts w:ascii="ArialMT" w:eastAsia="ArialMT" w:hAnsi="ArialMT" w:cs="ArialMT"/>
          <w:b/>
          <w:bCs/>
          <w:kern w:val="0"/>
          <w:sz w:val="18"/>
          <w:szCs w:val="18"/>
          <w:u w:val="single"/>
        </w:rPr>
        <w:t>un positionnement dans une liste</w:t>
      </w:r>
      <w:r>
        <w:rPr>
          <w:rFonts w:ascii="ArialMT" w:eastAsia="ArialMT" w:hAnsi="ArialMT" w:cs="ArialMT"/>
          <w:kern w:val="0"/>
          <w:sz w:val="18"/>
          <w:szCs w:val="18"/>
        </w:rPr>
        <w:t xml:space="preserve"> (usage ordinal)</w:t>
      </w:r>
    </w:p>
    <w:p w:rsidR="00A32F11" w:rsidRDefault="00A32F11">
      <w:pPr>
        <w:rPr>
          <w:rFonts w:ascii="ArialMT" w:eastAsia="ArialMT" w:hAnsi="ArialMT" w:cs="ArialMT"/>
          <w:kern w:val="0"/>
          <w:sz w:val="18"/>
          <w:szCs w:val="18"/>
        </w:rPr>
      </w:pPr>
    </w:p>
    <w:tbl>
      <w:tblPr>
        <w:tblW w:w="107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770"/>
      </w:tblGrid>
      <w:tr w:rsidR="00A32F11">
        <w:tc>
          <w:tcPr>
            <w:tcW w:w="10770"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rPr>
                <w:rFonts w:ascii="Trebuchet MS" w:hAnsi="Trebuchet MS" w:hint="eastAsia"/>
                <w:color w:val="000000"/>
                <w:sz w:val="22"/>
                <w:szCs w:val="22"/>
              </w:rPr>
            </w:pPr>
            <w:r>
              <w:rPr>
                <w:rFonts w:ascii="Trebuchet MS" w:hAnsi="Trebuchet MS"/>
                <w:color w:val="000000"/>
                <w:sz w:val="22"/>
                <w:szCs w:val="22"/>
              </w:rPr>
              <w:t>L'enseignant déplace la petite flèche du calendrier et tamponne avec un tampon dateur le jour de la semaine en expliquant que les jours sont numérotés, il indique « Aujourd'hui, c'est Lundi 27 ».</w:t>
            </w:r>
          </w:p>
        </w:tc>
      </w:tr>
    </w:tbl>
    <w:p w:rsidR="00A32F11" w:rsidRDefault="00A32F11">
      <w:pPr>
        <w:rPr>
          <w:rFonts w:ascii="Trebuchet MS" w:hAnsi="Trebuchet MS" w:hint="eastAsia"/>
          <w:color w:val="000000"/>
          <w:sz w:val="22"/>
          <w:szCs w:val="22"/>
        </w:rPr>
      </w:pPr>
    </w:p>
    <w:p w:rsidR="00A32F11" w:rsidRDefault="00A70E9E">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EPS :</w:t>
      </w:r>
    </w:p>
    <w:p w:rsidR="00A32F11" w:rsidRDefault="00A70E9E">
      <w:r>
        <w:rPr>
          <w:rFonts w:ascii="Trebuchet MS" w:hAnsi="Trebuchet MS"/>
          <w:color w:val="000000"/>
          <w:sz w:val="22"/>
          <w:szCs w:val="22"/>
        </w:rPr>
        <w:t>PROGRAMMES 2015 :</w:t>
      </w:r>
      <w:r>
        <w:rPr>
          <w:rFonts w:ascii="ArialMT" w:eastAsia="ArialMT" w:hAnsi="ArialMT" w:cs="ArialMT"/>
          <w:kern w:val="0"/>
          <w:sz w:val="18"/>
          <w:szCs w:val="18"/>
        </w:rPr>
        <w:t xml:space="preserve">Les activités artistiques relevant des arts du spectacle vivant (danse, cirque, </w:t>
      </w:r>
      <w:r>
        <w:rPr>
          <w:rFonts w:ascii="ArialMT" w:eastAsia="ArialMT" w:hAnsi="ArialMT" w:cs="ArialMT"/>
          <w:b/>
          <w:bCs/>
          <w:kern w:val="0"/>
          <w:sz w:val="18"/>
          <w:szCs w:val="18"/>
          <w:u w:val="single"/>
        </w:rPr>
        <w:t>mime</w:t>
      </w:r>
      <w:r>
        <w:rPr>
          <w:rFonts w:ascii="ArialMT" w:eastAsia="ArialMT" w:hAnsi="ArialMT" w:cs="ArialMT"/>
          <w:kern w:val="0"/>
          <w:sz w:val="18"/>
          <w:szCs w:val="18"/>
        </w:rPr>
        <w:t>, théâtre, marionnettes...) sont caractérisées par la mise en jeu du corps et suscitent chez l'enfant de nouvelles sensations et émotions.</w:t>
      </w:r>
    </w:p>
    <w:tbl>
      <w:tblPr>
        <w:tblW w:w="10437"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2410"/>
        <w:gridCol w:w="3210"/>
      </w:tblGrid>
      <w:tr w:rsidR="00A32F11">
        <w:tc>
          <w:tcPr>
            <w:tcW w:w="2407"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20 mn</w:t>
            </w:r>
          </w:p>
        </w:tc>
        <w:tc>
          <w:tcPr>
            <w:tcW w:w="2409"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ACTIVITE:</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lancer</w:t>
            </w:r>
          </w:p>
        </w:tc>
        <w:tc>
          <w:tcPr>
            <w:tcW w:w="2410"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COMPETENCE:</w:t>
            </w:r>
          </w:p>
          <w:p w:rsidR="00A32F11" w:rsidRDefault="00A70E9E">
            <w:pPr>
              <w:pStyle w:val="Corpsdetexte"/>
              <w:shd w:val="clear" w:color="auto" w:fill="DDDDDD"/>
            </w:pPr>
            <w:r>
              <w:t>Lancer de différentes façons</w:t>
            </w:r>
          </w:p>
        </w:tc>
        <w:tc>
          <w:tcPr>
            <w:tcW w:w="3210"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A32F11" w:rsidRDefault="00A70E9E">
            <w:pPr>
              <w:pStyle w:val="Contenudetableau"/>
            </w:pPr>
            <w:r>
              <w:rPr>
                <w:rFonts w:ascii="Trebuchet MS" w:hAnsi="Trebuchet MS"/>
                <w:color w:val="000000"/>
                <w:sz w:val="21"/>
                <w:szCs w:val="21"/>
              </w:rPr>
              <w:t xml:space="preserve">14 élèves </w:t>
            </w:r>
          </w:p>
        </w:tc>
      </w:tr>
      <w:tr w:rsidR="00A32F11">
        <w:tc>
          <w:tcPr>
            <w:tcW w:w="10436" w:type="dxa"/>
            <w:gridSpan w:val="4"/>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ind w:left="360"/>
              <w:rPr>
                <w:rFonts w:ascii="Trebuchet MS" w:hAnsi="Trebuchet MS" w:hint="eastAsia"/>
                <w:color w:val="000000"/>
                <w:sz w:val="21"/>
                <w:szCs w:val="21"/>
              </w:rPr>
            </w:pPr>
            <w:r>
              <w:rPr>
                <w:rFonts w:ascii="Trebuchet MS" w:hAnsi="Trebuchet MS"/>
                <w:color w:val="000000"/>
                <w:sz w:val="21"/>
                <w:szCs w:val="21"/>
              </w:rPr>
              <w:t xml:space="preserve">Voir blog </w:t>
            </w:r>
            <w:proofErr w:type="spellStart"/>
            <w:r>
              <w:rPr>
                <w:rFonts w:ascii="Trebuchet MS" w:hAnsi="Trebuchet MS"/>
                <w:color w:val="000000"/>
                <w:sz w:val="21"/>
                <w:szCs w:val="21"/>
              </w:rPr>
              <w:t>d’isa</w:t>
            </w:r>
            <w:proofErr w:type="spellEnd"/>
            <w:r>
              <w:rPr>
                <w:rFonts w:ascii="Trebuchet MS" w:hAnsi="Trebuchet MS"/>
                <w:color w:val="000000"/>
                <w:sz w:val="21"/>
                <w:szCs w:val="21"/>
              </w:rPr>
              <w:t xml:space="preserve"> lancer loin, lancer derrière une ligne </w:t>
            </w:r>
          </w:p>
          <w:p w:rsidR="00A32F11" w:rsidRDefault="00A70E9E">
            <w:pPr>
              <w:numPr>
                <w:ilvl w:val="0"/>
                <w:numId w:val="2"/>
              </w:numPr>
            </w:pPr>
            <w:hyperlink r:id="rId9">
              <w:r>
                <w:rPr>
                  <w:rStyle w:val="LienInternet"/>
                  <w:rFonts w:ascii="Trebuchet MS" w:hAnsi="Trebuchet MS"/>
                  <w:sz w:val="21"/>
                  <w:szCs w:val="21"/>
                </w:rPr>
                <w:t>http://www.ecolepetitesection.com/article-1425222</w:t>
              </w:r>
              <w:r>
                <w:rPr>
                  <w:rStyle w:val="LienInternet"/>
                  <w:rFonts w:ascii="Trebuchet MS" w:hAnsi="Trebuchet MS"/>
                  <w:sz w:val="21"/>
                  <w:szCs w:val="21"/>
                </w:rPr>
                <w:t>6</w:t>
              </w:r>
              <w:r>
                <w:rPr>
                  <w:rStyle w:val="LienInternet"/>
                  <w:rFonts w:ascii="Trebuchet MS" w:hAnsi="Trebuchet MS"/>
                  <w:sz w:val="21"/>
                  <w:szCs w:val="21"/>
                </w:rPr>
                <w:t>.html</w:t>
              </w:r>
            </w:hyperlink>
          </w:p>
        </w:tc>
      </w:tr>
    </w:tbl>
    <w:p w:rsidR="00A32F11" w:rsidRDefault="00A32F11">
      <w:pPr>
        <w:jc w:val="center"/>
        <w:rPr>
          <w:rFonts w:ascii="ArialMT" w:eastAsia="ArialMT" w:hAnsi="ArialMT" w:cs="ArialMT"/>
          <w:b/>
          <w:bCs/>
          <w:kern w:val="0"/>
          <w:sz w:val="18"/>
          <w:szCs w:val="18"/>
          <w:u w:val="single"/>
        </w:rPr>
      </w:pPr>
    </w:p>
    <w:p w:rsidR="00A32F11" w:rsidRDefault="00A70E9E">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ATELIERS 1:</w:t>
      </w:r>
    </w:p>
    <w:p w:rsidR="00A32F11" w:rsidRDefault="00A70E9E">
      <w:r>
        <w:rPr>
          <w:rFonts w:ascii="Trebuchet MS" w:hAnsi="Trebuchet MS"/>
          <w:color w:val="000000"/>
          <w:sz w:val="22"/>
          <w:szCs w:val="22"/>
        </w:rPr>
        <w:t>PROGRAMMES 2015</w:t>
      </w:r>
      <w:r>
        <w:rPr>
          <w:rFonts w:ascii="Trebuchet MS" w:hAnsi="Trebuchet MS"/>
          <w:b/>
          <w:bCs/>
          <w:color w:val="000000"/>
          <w:sz w:val="22"/>
          <w:szCs w:val="22"/>
        </w:rPr>
        <w:t> </w:t>
      </w:r>
      <w:r>
        <w:rPr>
          <w:rFonts w:ascii="Trebuchet MS" w:hAnsi="Trebuchet MS"/>
          <w:b/>
          <w:bCs/>
          <w:color w:val="000000"/>
          <w:sz w:val="21"/>
          <w:szCs w:val="21"/>
        </w:rPr>
        <w:t>:</w:t>
      </w:r>
    </w:p>
    <w:p w:rsidR="00A32F11" w:rsidRDefault="00A70E9E">
      <w:r>
        <w:rPr>
          <w:rFonts w:ascii="ArialMT" w:eastAsia="ArialMT" w:hAnsi="ArialMT" w:cs="ArialMT"/>
          <w:kern w:val="0"/>
          <w:sz w:val="18"/>
          <w:szCs w:val="18"/>
        </w:rPr>
        <w:t xml:space="preserve">Les apprentissages nécessitent souvent un temps d'appropriation qui peut passer </w:t>
      </w:r>
      <w:r>
        <w:rPr>
          <w:rFonts w:ascii="ArialMT" w:eastAsia="ArialMT" w:hAnsi="ArialMT" w:cs="ArialMT"/>
          <w:b/>
          <w:bCs/>
          <w:kern w:val="0"/>
          <w:sz w:val="18"/>
          <w:szCs w:val="18"/>
          <w:u w:val="single"/>
        </w:rPr>
        <w:t>soit par la reprise de processus connus, soit par de nouvelles situations.</w:t>
      </w:r>
    </w:p>
    <w:tbl>
      <w:tblPr>
        <w:tblW w:w="10487"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2836"/>
        <w:gridCol w:w="2834"/>
      </w:tblGrid>
      <w:tr w:rsidR="00A32F11" w:rsidTr="0030575F">
        <w:trPr>
          <w:trHeight w:val="742"/>
        </w:trPr>
        <w:tc>
          <w:tcPr>
            <w:tcW w:w="2408"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A32F11" w:rsidRDefault="00A32F11">
            <w:pPr>
              <w:pStyle w:val="Contenudetableau"/>
              <w:rPr>
                <w:rFonts w:ascii="Trebuchet MS" w:hAnsi="Trebuchet MS" w:hint="eastAsia"/>
                <w:color w:val="000000"/>
                <w:sz w:val="21"/>
                <w:szCs w:val="21"/>
              </w:rPr>
            </w:pP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24-30 mn</w:t>
            </w:r>
          </w:p>
        </w:tc>
        <w:tc>
          <w:tcPr>
            <w:tcW w:w="2409"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ACTIVITES:</w:t>
            </w:r>
          </w:p>
          <w:p w:rsidR="00A32F11" w:rsidRDefault="00A32F11">
            <w:pPr>
              <w:pStyle w:val="Contenudetableau"/>
              <w:rPr>
                <w:rFonts w:ascii="Trebuchet MS" w:hAnsi="Trebuchet MS" w:hint="eastAsia"/>
                <w:color w:val="000000"/>
                <w:sz w:val="21"/>
                <w:szCs w:val="21"/>
              </w:rPr>
            </w:pPr>
          </w:p>
        </w:tc>
        <w:tc>
          <w:tcPr>
            <w:tcW w:w="2836"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COMPETENCES:</w:t>
            </w:r>
          </w:p>
          <w:p w:rsidR="00A32F11" w:rsidRDefault="00A32F11">
            <w:pPr>
              <w:pStyle w:val="Contenudetableau"/>
              <w:rPr>
                <w:rFonts w:ascii="Trebuchet MS" w:hAnsi="Trebuchet MS" w:hint="eastAsia"/>
                <w:color w:val="000000"/>
                <w:sz w:val="21"/>
                <w:szCs w:val="21"/>
              </w:rPr>
            </w:pPr>
          </w:p>
        </w:tc>
        <w:tc>
          <w:tcPr>
            <w:tcW w:w="2834" w:type="dxa"/>
            <w:tcBorders>
              <w:top w:val="single" w:sz="2" w:space="0" w:color="000000"/>
              <w:left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tc>
      </w:tr>
      <w:tr w:rsidR="00A32F11" w:rsidTr="0030575F">
        <w:tc>
          <w:tcPr>
            <w:tcW w:w="2408" w:type="dxa"/>
            <w:tcBorders>
              <w:left w:val="single" w:sz="2" w:space="0" w:color="000000"/>
            </w:tcBorders>
            <w:shd w:val="clear" w:color="auto" w:fill="auto"/>
          </w:tcPr>
          <w:p w:rsidR="00A32F11" w:rsidRDefault="00A32F11">
            <w:pPr>
              <w:pStyle w:val="Contenudetableau"/>
              <w:rPr>
                <w:rFonts w:ascii="Trebuchet MS" w:hAnsi="Trebuchet MS" w:hint="eastAsia"/>
                <w:color w:val="000000"/>
                <w:sz w:val="21"/>
                <w:szCs w:val="21"/>
              </w:rPr>
            </w:pPr>
          </w:p>
        </w:tc>
        <w:tc>
          <w:tcPr>
            <w:tcW w:w="2409" w:type="dxa"/>
            <w:tcBorders>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 xml:space="preserve">1. Je </w:t>
            </w:r>
            <w:r w:rsidR="00EB2608">
              <w:rPr>
                <w:rFonts w:ascii="Trebuchet MS" w:hAnsi="Trebuchet MS"/>
                <w:color w:val="000000"/>
                <w:sz w:val="21"/>
                <w:szCs w:val="21"/>
              </w:rPr>
              <w:t>fabrique un igloo en boites à chaussures</w:t>
            </w:r>
          </w:p>
          <w:p w:rsidR="00A32F11" w:rsidRDefault="00A32F11">
            <w:pPr>
              <w:pStyle w:val="Contenudetableau"/>
            </w:pPr>
          </w:p>
        </w:tc>
        <w:tc>
          <w:tcPr>
            <w:tcW w:w="2836" w:type="dxa"/>
            <w:tcBorders>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Domaine 3 : fabriquer une œuvre en volume</w:t>
            </w:r>
          </w:p>
        </w:tc>
        <w:tc>
          <w:tcPr>
            <w:tcW w:w="2834" w:type="dxa"/>
            <w:tcBorders>
              <w:left w:val="single" w:sz="2" w:space="0" w:color="000000"/>
              <w:right w:val="single" w:sz="2" w:space="0" w:color="000000"/>
            </w:tcBorders>
            <w:shd w:val="clear" w:color="auto" w:fill="auto"/>
          </w:tcPr>
          <w:p w:rsidR="00A32F11" w:rsidRDefault="00694221">
            <w:pPr>
              <w:pStyle w:val="Contenudetableau"/>
            </w:pPr>
            <w:r>
              <w:t>Avec ASEM lundi et mardi</w:t>
            </w:r>
          </w:p>
        </w:tc>
      </w:tr>
      <w:tr w:rsidR="00A32F11" w:rsidTr="0030575F">
        <w:tc>
          <w:tcPr>
            <w:tcW w:w="2408" w:type="dxa"/>
            <w:tcBorders>
              <w:left w:val="single" w:sz="2" w:space="0" w:color="000000"/>
            </w:tcBorders>
            <w:shd w:val="clear" w:color="auto" w:fill="auto"/>
          </w:tcPr>
          <w:p w:rsidR="00A32F11" w:rsidRDefault="00A32F11">
            <w:pPr>
              <w:pStyle w:val="Contenudetableau"/>
              <w:rPr>
                <w:rFonts w:ascii="Trebuchet MS" w:hAnsi="Trebuchet MS" w:hint="eastAsia"/>
                <w:color w:val="000000"/>
                <w:sz w:val="21"/>
                <w:szCs w:val="21"/>
              </w:rPr>
            </w:pPr>
          </w:p>
        </w:tc>
        <w:tc>
          <w:tcPr>
            <w:tcW w:w="2409" w:type="dxa"/>
            <w:tcBorders>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2. Qui habite sur la banquise ?</w:t>
            </w:r>
            <w:r w:rsidR="00EB2608">
              <w:rPr>
                <w:rFonts w:ascii="Trebuchet MS" w:hAnsi="Trebuchet MS"/>
                <w:color w:val="000000"/>
                <w:sz w:val="21"/>
                <w:szCs w:val="21"/>
              </w:rPr>
              <w:t xml:space="preserve"> </w:t>
            </w:r>
          </w:p>
        </w:tc>
        <w:tc>
          <w:tcPr>
            <w:tcW w:w="2836" w:type="dxa"/>
            <w:tcBorders>
              <w:left w:val="single" w:sz="2" w:space="0" w:color="000000"/>
            </w:tcBorders>
            <w:shd w:val="clear" w:color="auto" w:fill="auto"/>
          </w:tcPr>
          <w:p w:rsidR="00A32F11" w:rsidRDefault="00A70E9E">
            <w:pPr>
              <w:pStyle w:val="Contenudetableau"/>
              <w:shd w:val="clear" w:color="auto" w:fill="FFFF99"/>
              <w:rPr>
                <w:rFonts w:ascii="Trebuchet MS" w:hAnsi="Trebuchet MS" w:hint="eastAsia"/>
                <w:color w:val="000000"/>
                <w:sz w:val="21"/>
                <w:szCs w:val="21"/>
              </w:rPr>
            </w:pPr>
            <w:r>
              <w:rPr>
                <w:rStyle w:val="Accentuationforte"/>
                <w:rFonts w:ascii="Trebuchet MS" w:eastAsia="ArialMT" w:hAnsi="Trebuchet MS" w:cs="ArialMT"/>
                <w:color w:val="000000"/>
                <w:kern w:val="0"/>
                <w:sz w:val="21"/>
                <w:szCs w:val="21"/>
              </w:rPr>
              <w:t>1 Domaine 1</w:t>
            </w:r>
            <w:r>
              <w:rPr>
                <w:rStyle w:val="Accentuationforte"/>
                <w:rFonts w:ascii="Trebuchet MS" w:eastAsia="ArialMT" w:hAnsi="Trebuchet MS" w:cs="ArialMT"/>
                <w:b w:val="0"/>
                <w:bCs w:val="0"/>
                <w:color w:val="111111"/>
                <w:kern w:val="0"/>
                <w:sz w:val="18"/>
                <w:szCs w:val="18"/>
              </w:rPr>
              <w:t>(M</w:t>
            </w:r>
            <w:r>
              <w:rPr>
                <w:rStyle w:val="Accentuationforte"/>
                <w:rFonts w:ascii="Trebuchet MS" w:eastAsia="ArialMT" w:hAnsi="Trebuchet MS" w:cs="ArialMT"/>
                <w:color w:val="111111"/>
                <w:kern w:val="0"/>
                <w:sz w:val="18"/>
                <w:szCs w:val="18"/>
              </w:rPr>
              <w:t>obiliser le langage dans toutes ses dimension</w:t>
            </w:r>
            <w:r>
              <w:rPr>
                <w:rStyle w:val="Accentuationforte"/>
                <w:rFonts w:ascii="ArialMT" w:eastAsia="ArialMT" w:hAnsi="ArialMT" w:cs="ArialMT"/>
                <w:b w:val="0"/>
                <w:bCs w:val="0"/>
                <w:color w:val="000000"/>
                <w:kern w:val="0"/>
                <w:sz w:val="18"/>
                <w:szCs w:val="18"/>
              </w:rPr>
              <w:t>s) et domaine 5 : découverte du vivant</w:t>
            </w:r>
          </w:p>
        </w:tc>
        <w:tc>
          <w:tcPr>
            <w:tcW w:w="2834" w:type="dxa"/>
            <w:tcBorders>
              <w:left w:val="single" w:sz="2" w:space="0" w:color="000000"/>
              <w:right w:val="single" w:sz="2" w:space="0" w:color="000000"/>
            </w:tcBorders>
            <w:shd w:val="clear" w:color="auto" w:fill="auto"/>
          </w:tcPr>
          <w:p w:rsidR="00A32F11" w:rsidRDefault="00A70E9E">
            <w:pPr>
              <w:pStyle w:val="Contenudetableau"/>
            </w:pPr>
            <w:r>
              <w:rPr>
                <w:rFonts w:ascii="Trebuchet MS" w:hAnsi="Trebuchet MS"/>
                <w:color w:val="000000"/>
                <w:sz w:val="21"/>
                <w:szCs w:val="21"/>
              </w:rPr>
              <w:t>Avec enseignante</w:t>
            </w:r>
            <w:r w:rsidR="00106B91">
              <w:rPr>
                <w:rFonts w:ascii="Trebuchet MS" w:hAnsi="Trebuchet MS"/>
                <w:color w:val="000000"/>
                <w:sz w:val="21"/>
                <w:szCs w:val="21"/>
              </w:rPr>
              <w:t xml:space="preserve"> </w:t>
            </w:r>
            <w:r w:rsidR="00925372">
              <w:rPr>
                <w:rFonts w:ascii="Trebuchet MS" w:hAnsi="Trebuchet MS"/>
                <w:color w:val="000000"/>
                <w:sz w:val="21"/>
                <w:szCs w:val="21"/>
              </w:rPr>
              <w:t>Lundi et mardi</w:t>
            </w:r>
          </w:p>
        </w:tc>
      </w:tr>
      <w:tr w:rsidR="00A32F11" w:rsidTr="0030575F">
        <w:tc>
          <w:tcPr>
            <w:tcW w:w="2408" w:type="dxa"/>
            <w:tcBorders>
              <w:left w:val="single" w:sz="2" w:space="0" w:color="000000"/>
            </w:tcBorders>
            <w:shd w:val="clear" w:color="auto" w:fill="auto"/>
          </w:tcPr>
          <w:p w:rsidR="00A32F11" w:rsidRDefault="00A32F11">
            <w:pPr>
              <w:pStyle w:val="Contenudetableau"/>
              <w:rPr>
                <w:rFonts w:ascii="Trebuchet MS" w:hAnsi="Trebuchet MS" w:hint="eastAsia"/>
                <w:color w:val="000000"/>
                <w:sz w:val="21"/>
                <w:szCs w:val="21"/>
              </w:rPr>
            </w:pPr>
          </w:p>
        </w:tc>
        <w:tc>
          <w:tcPr>
            <w:tcW w:w="2409" w:type="dxa"/>
            <w:tcBorders>
              <w:left w:val="single" w:sz="2" w:space="0" w:color="000000"/>
            </w:tcBorders>
            <w:shd w:val="clear" w:color="auto" w:fill="auto"/>
          </w:tcPr>
          <w:p w:rsidR="00A32F11" w:rsidRDefault="00A70E9E" w:rsidP="001E2BF5">
            <w:pPr>
              <w:pStyle w:val="Contenudetableau"/>
              <w:rPr>
                <w:rFonts w:ascii="Trebuchet MS" w:hAnsi="Trebuchet MS" w:hint="eastAsia"/>
                <w:color w:val="000000"/>
                <w:sz w:val="21"/>
                <w:szCs w:val="21"/>
              </w:rPr>
            </w:pPr>
            <w:r>
              <w:rPr>
                <w:rFonts w:ascii="Trebuchet MS" w:hAnsi="Trebuchet MS"/>
                <w:color w:val="000000"/>
                <w:sz w:val="21"/>
                <w:szCs w:val="21"/>
              </w:rPr>
              <w:t xml:space="preserve">3 je </w:t>
            </w:r>
            <w:r w:rsidR="00EB2608">
              <w:rPr>
                <w:rFonts w:ascii="Trebuchet MS" w:hAnsi="Trebuchet MS"/>
                <w:color w:val="000000"/>
                <w:sz w:val="21"/>
                <w:szCs w:val="21"/>
              </w:rPr>
              <w:t>prépare le mini monde de la banquise pour l’exposition</w:t>
            </w:r>
          </w:p>
        </w:tc>
        <w:tc>
          <w:tcPr>
            <w:tcW w:w="2836" w:type="dxa"/>
            <w:tcBorders>
              <w:left w:val="single" w:sz="2" w:space="0" w:color="000000"/>
            </w:tcBorders>
            <w:shd w:val="clear" w:color="auto" w:fill="auto"/>
          </w:tcPr>
          <w:p w:rsidR="00A32F11" w:rsidRDefault="00A70E9E">
            <w:pPr>
              <w:pStyle w:val="Contenudetableau"/>
              <w:shd w:val="clear" w:color="auto" w:fill="FFFF99"/>
              <w:rPr>
                <w:rFonts w:ascii="Trebuchet MS" w:hAnsi="Trebuchet MS" w:hint="eastAsia"/>
                <w:color w:val="000000"/>
                <w:sz w:val="21"/>
                <w:szCs w:val="21"/>
              </w:rPr>
            </w:pPr>
            <w:r>
              <w:rPr>
                <w:rFonts w:ascii="Trebuchet MS" w:hAnsi="Trebuchet MS"/>
                <w:color w:val="000000"/>
                <w:sz w:val="21"/>
                <w:szCs w:val="21"/>
              </w:rPr>
              <w:t>Domaine 3 : Réaliser une œuvre collective en volume</w:t>
            </w:r>
          </w:p>
          <w:p w:rsidR="00A32F11" w:rsidRDefault="00A32F11">
            <w:pPr>
              <w:pStyle w:val="Contenudetableau"/>
              <w:shd w:val="clear" w:color="auto" w:fill="FFFF99"/>
              <w:rPr>
                <w:rFonts w:ascii="Trebuchet MS" w:hAnsi="Trebuchet MS" w:hint="eastAsia"/>
                <w:color w:val="000000"/>
                <w:sz w:val="21"/>
                <w:szCs w:val="21"/>
              </w:rPr>
            </w:pPr>
          </w:p>
          <w:p w:rsidR="00A32F11" w:rsidRDefault="00A32F11">
            <w:pPr>
              <w:pStyle w:val="Contenudetableau"/>
              <w:shd w:val="clear" w:color="auto" w:fill="FFFF99"/>
              <w:rPr>
                <w:rFonts w:ascii="Trebuchet MS" w:hAnsi="Trebuchet MS" w:hint="eastAsia"/>
                <w:color w:val="000000"/>
                <w:sz w:val="21"/>
                <w:szCs w:val="21"/>
              </w:rPr>
            </w:pPr>
          </w:p>
          <w:p w:rsidR="00A32F11" w:rsidRDefault="00A32F11">
            <w:pPr>
              <w:pStyle w:val="Contenudetableau"/>
              <w:shd w:val="clear" w:color="auto" w:fill="FFFF99"/>
              <w:rPr>
                <w:rFonts w:ascii="Trebuchet MS" w:hAnsi="Trebuchet MS" w:hint="eastAsia"/>
                <w:color w:val="000000"/>
                <w:sz w:val="21"/>
                <w:szCs w:val="21"/>
              </w:rPr>
            </w:pPr>
          </w:p>
        </w:tc>
        <w:tc>
          <w:tcPr>
            <w:tcW w:w="2834" w:type="dxa"/>
            <w:tcBorders>
              <w:left w:val="single" w:sz="2" w:space="0" w:color="000000"/>
              <w:right w:val="single" w:sz="2" w:space="0" w:color="000000"/>
            </w:tcBorders>
            <w:shd w:val="clear" w:color="auto" w:fill="auto"/>
          </w:tcPr>
          <w:p w:rsidR="00A32F11" w:rsidRDefault="00694221">
            <w:pPr>
              <w:pStyle w:val="Contenudetableau"/>
              <w:rPr>
                <w:rFonts w:ascii="Trebuchet MS" w:hAnsi="Trebuchet MS" w:hint="eastAsia"/>
                <w:color w:val="000000"/>
                <w:sz w:val="21"/>
                <w:szCs w:val="21"/>
              </w:rPr>
            </w:pPr>
            <w:r>
              <w:rPr>
                <w:rFonts w:ascii="Trebuchet MS" w:hAnsi="Trebuchet MS"/>
                <w:color w:val="000000"/>
                <w:sz w:val="21"/>
                <w:szCs w:val="21"/>
              </w:rPr>
              <w:t>Avec stagiaire ASEM lundi et mardi</w:t>
            </w:r>
          </w:p>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tc>
      </w:tr>
      <w:tr w:rsidR="00925372" w:rsidTr="0030575F">
        <w:tc>
          <w:tcPr>
            <w:tcW w:w="2408" w:type="dxa"/>
            <w:tcBorders>
              <w:left w:val="single" w:sz="2" w:space="0" w:color="000000"/>
            </w:tcBorders>
            <w:shd w:val="clear" w:color="auto" w:fill="auto"/>
          </w:tcPr>
          <w:p w:rsidR="00925372" w:rsidRDefault="00925372">
            <w:pPr>
              <w:pStyle w:val="Contenudetableau"/>
              <w:rPr>
                <w:rFonts w:ascii="Trebuchet MS" w:hAnsi="Trebuchet MS" w:hint="eastAsia"/>
                <w:color w:val="000000"/>
                <w:sz w:val="21"/>
                <w:szCs w:val="21"/>
              </w:rPr>
            </w:pPr>
          </w:p>
        </w:tc>
        <w:tc>
          <w:tcPr>
            <w:tcW w:w="2409" w:type="dxa"/>
            <w:tcBorders>
              <w:left w:val="single" w:sz="2" w:space="0" w:color="000000"/>
            </w:tcBorders>
            <w:shd w:val="clear" w:color="auto" w:fill="auto"/>
          </w:tcPr>
          <w:p w:rsidR="00925372" w:rsidRDefault="00925372">
            <w:pPr>
              <w:pStyle w:val="Contenudetableau"/>
              <w:rPr>
                <w:rFonts w:ascii="Trebuchet MS" w:hAnsi="Trebuchet MS"/>
                <w:color w:val="000000"/>
                <w:sz w:val="21"/>
                <w:szCs w:val="21"/>
              </w:rPr>
            </w:pPr>
            <w:r>
              <w:rPr>
                <w:rFonts w:ascii="Trebuchet MS" w:hAnsi="Trebuchet MS"/>
                <w:color w:val="000000"/>
                <w:sz w:val="21"/>
                <w:szCs w:val="21"/>
              </w:rPr>
              <w:t>4. Recette de la pâte à crêpes</w:t>
            </w:r>
          </w:p>
        </w:tc>
        <w:tc>
          <w:tcPr>
            <w:tcW w:w="2836" w:type="dxa"/>
            <w:tcBorders>
              <w:left w:val="single" w:sz="2" w:space="0" w:color="000000"/>
            </w:tcBorders>
            <w:shd w:val="clear" w:color="auto" w:fill="auto"/>
          </w:tcPr>
          <w:p w:rsidR="00925372" w:rsidRDefault="00925372" w:rsidP="00925372">
            <w:pPr>
              <w:pStyle w:val="Contenudetableau"/>
              <w:shd w:val="clear" w:color="auto" w:fill="FFFF99"/>
              <w:rPr>
                <w:rFonts w:ascii="Trebuchet MS" w:hAnsi="Trebuchet MS"/>
                <w:color w:val="000000"/>
                <w:sz w:val="21"/>
                <w:szCs w:val="21"/>
              </w:rPr>
            </w:pPr>
            <w:r>
              <w:rPr>
                <w:rFonts w:ascii="Trebuchet MS" w:hAnsi="Trebuchet MS"/>
                <w:color w:val="000000"/>
                <w:sz w:val="21"/>
                <w:szCs w:val="21"/>
              </w:rPr>
              <w:t>Domaine 1 : langage</w:t>
            </w:r>
            <w:r w:rsidR="0030575F">
              <w:rPr>
                <w:rFonts w:ascii="Trebuchet MS" w:hAnsi="Trebuchet MS"/>
                <w:color w:val="000000"/>
                <w:sz w:val="21"/>
                <w:szCs w:val="21"/>
              </w:rPr>
              <w:t xml:space="preserve"> oral</w:t>
            </w:r>
          </w:p>
        </w:tc>
        <w:tc>
          <w:tcPr>
            <w:tcW w:w="2834" w:type="dxa"/>
            <w:tcBorders>
              <w:left w:val="single" w:sz="2" w:space="0" w:color="000000"/>
              <w:right w:val="single" w:sz="2" w:space="0" w:color="000000"/>
            </w:tcBorders>
            <w:shd w:val="clear" w:color="auto" w:fill="auto"/>
          </w:tcPr>
          <w:p w:rsidR="00925372" w:rsidRDefault="00925372">
            <w:pPr>
              <w:pStyle w:val="Contenudetableau"/>
              <w:rPr>
                <w:rFonts w:ascii="Trebuchet MS" w:hAnsi="Trebuchet MS"/>
                <w:color w:val="000000"/>
                <w:sz w:val="21"/>
                <w:szCs w:val="21"/>
              </w:rPr>
            </w:pPr>
            <w:r>
              <w:rPr>
                <w:rFonts w:ascii="Trebuchet MS" w:hAnsi="Trebuchet MS"/>
                <w:color w:val="000000"/>
                <w:sz w:val="21"/>
                <w:szCs w:val="21"/>
              </w:rPr>
              <w:t>Avec l’enseignante jeudi et vendredi</w:t>
            </w:r>
            <w:r w:rsidR="0011002B">
              <w:rPr>
                <w:rFonts w:ascii="Trebuchet MS" w:hAnsi="Trebuchet MS"/>
                <w:color w:val="000000"/>
                <w:sz w:val="21"/>
                <w:szCs w:val="21"/>
              </w:rPr>
              <w:t xml:space="preserve"> (demi classe)</w:t>
            </w:r>
          </w:p>
        </w:tc>
      </w:tr>
    </w:tbl>
    <w:p w:rsidR="00A32F11" w:rsidRDefault="00A32F11">
      <w:pPr>
        <w:pStyle w:val="LO-Normal"/>
        <w:rPr>
          <w:vanish/>
        </w:rPr>
      </w:pPr>
    </w:p>
    <w:tbl>
      <w:tblPr>
        <w:tblW w:w="105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580"/>
      </w:tblGrid>
      <w:tr w:rsidR="00A32F11" w:rsidTr="00106B91">
        <w:tc>
          <w:tcPr>
            <w:tcW w:w="10580"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jc w:val="center"/>
            </w:pPr>
            <w:r>
              <w:rPr>
                <w:rFonts w:ascii="Calibri" w:hAnsi="Calibri"/>
                <w:color w:val="000000"/>
                <w:sz w:val="22"/>
                <w:szCs w:val="22"/>
              </w:rPr>
              <w:lastRenderedPageBreak/>
              <w:t>Je fabrique un igloo</w:t>
            </w:r>
          </w:p>
          <w:p w:rsidR="00A32F11" w:rsidRDefault="00A70E9E">
            <w:r>
              <w:rPr>
                <w:rFonts w:ascii="Calibri" w:hAnsi="Calibri"/>
                <w:color w:val="000000"/>
                <w:sz w:val="22"/>
                <w:szCs w:val="22"/>
              </w:rPr>
              <w:t>Support :</w:t>
            </w:r>
          </w:p>
          <w:p w:rsidR="00A32F11" w:rsidRDefault="00A70E9E">
            <w:hyperlink r:id="rId10">
              <w:r>
                <w:rPr>
                  <w:rStyle w:val="ListLabel1036"/>
                </w:rPr>
                <w:t>https://www.fichespedagogiques.com/fiche/un-igloo</w:t>
              </w:r>
            </w:hyperlink>
            <w:r>
              <w:rPr>
                <w:rFonts w:ascii="Calibri" w:hAnsi="Calibri"/>
                <w:color w:val="000000"/>
                <w:sz w:val="22"/>
                <w:szCs w:val="22"/>
              </w:rPr>
              <w:t xml:space="preserve"> </w:t>
            </w:r>
          </w:p>
          <w:p w:rsidR="00A32F11" w:rsidRDefault="00A70E9E">
            <w:r>
              <w:rPr>
                <w:rFonts w:ascii="Calibri" w:hAnsi="Calibri"/>
                <w:color w:val="000000"/>
                <w:sz w:val="22"/>
                <w:szCs w:val="22"/>
              </w:rPr>
              <w:t>Matériel</w:t>
            </w:r>
          </w:p>
          <w:p w:rsidR="00A32F11" w:rsidRDefault="00694221">
            <w:pPr>
              <w:numPr>
                <w:ilvl w:val="0"/>
                <w:numId w:val="3"/>
              </w:numPr>
            </w:pPr>
            <w:r>
              <w:t xml:space="preserve">Boites à </w:t>
            </w:r>
            <w:proofErr w:type="spellStart"/>
            <w:r>
              <w:t>chasuures</w:t>
            </w:r>
            <w:proofErr w:type="spellEnd"/>
          </w:p>
          <w:p w:rsidR="00694221" w:rsidRDefault="00694221">
            <w:pPr>
              <w:numPr>
                <w:ilvl w:val="0"/>
                <w:numId w:val="3"/>
              </w:numPr>
            </w:pPr>
            <w:r>
              <w:t>De la colle blanche liquide</w:t>
            </w:r>
          </w:p>
          <w:p w:rsidR="00A32F11" w:rsidRDefault="00A70E9E" w:rsidP="00694221">
            <w:r>
              <w:rPr>
                <w:rFonts w:ascii="Calibri" w:hAnsi="Calibri"/>
                <w:color w:val="000000"/>
                <w:sz w:val="22"/>
                <w:szCs w:val="22"/>
              </w:rPr>
              <w:t xml:space="preserve">Consigne : </w:t>
            </w:r>
            <w:r w:rsidR="00694221">
              <w:rPr>
                <w:rFonts w:ascii="Calibri" w:hAnsi="Calibri"/>
                <w:color w:val="000000"/>
                <w:sz w:val="22"/>
                <w:szCs w:val="22"/>
              </w:rPr>
              <w:t xml:space="preserve">Tu vas apprendre à fabriquer un igloo dans lequel tu vas pouvoir rentrer. Tu t’es déjà entrainé à en faire des petits avec des </w:t>
            </w:r>
            <w:proofErr w:type="spellStart"/>
            <w:r w:rsidR="00694221">
              <w:rPr>
                <w:rFonts w:ascii="Calibri" w:hAnsi="Calibri"/>
                <w:color w:val="000000"/>
                <w:sz w:val="22"/>
                <w:szCs w:val="22"/>
              </w:rPr>
              <w:t>légos</w:t>
            </w:r>
            <w:proofErr w:type="spellEnd"/>
            <w:r w:rsidR="00694221">
              <w:rPr>
                <w:rFonts w:ascii="Calibri" w:hAnsi="Calibri"/>
                <w:color w:val="000000"/>
                <w:sz w:val="22"/>
                <w:szCs w:val="22"/>
              </w:rPr>
              <w:t xml:space="preserve">, des </w:t>
            </w:r>
            <w:proofErr w:type="spellStart"/>
            <w:r w:rsidR="00694221">
              <w:rPr>
                <w:rFonts w:ascii="Calibri" w:hAnsi="Calibri"/>
                <w:color w:val="000000"/>
                <w:sz w:val="22"/>
                <w:szCs w:val="22"/>
              </w:rPr>
              <w:t>kapla</w:t>
            </w:r>
            <w:proofErr w:type="spellEnd"/>
            <w:r w:rsidR="00694221">
              <w:rPr>
                <w:rFonts w:ascii="Calibri" w:hAnsi="Calibri"/>
                <w:color w:val="000000"/>
                <w:sz w:val="22"/>
                <w:szCs w:val="22"/>
              </w:rPr>
              <w:t>, des sucres. Aujourd’hui ton igloo va être assez grand pour que tu puisses y aller. Il va être fait dans la cour pour que tes parents puissent le voir ce soir et demain quand ils vont venir te chercher</w:t>
            </w:r>
          </w:p>
        </w:tc>
      </w:tr>
      <w:tr w:rsidR="00A32F11" w:rsidTr="00106B91">
        <w:tc>
          <w:tcPr>
            <w:tcW w:w="10580"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r>
              <w:rPr>
                <w:rStyle w:val="LienInternet"/>
                <w:rFonts w:ascii="Trebuchet MS" w:hAnsi="Trebuchet MS"/>
                <w:color w:val="000000"/>
                <w:sz w:val="21"/>
                <w:szCs w:val="21"/>
                <w:u w:val="none"/>
              </w:rPr>
              <w:t>Atelier 2 : Qui habite sur la banquise</w:t>
            </w:r>
          </w:p>
          <w:p w:rsidR="00A32F11" w:rsidRDefault="00694221">
            <w:r>
              <w:t>Objectif : j’apprends à parler en construisant des petites phrases</w:t>
            </w:r>
          </w:p>
          <w:p w:rsidR="00694221" w:rsidRDefault="00694221">
            <w:r>
              <w:t>Tu vas découvrir des personnages sous l’eau de la banquise, à toi de me raconter de qui il s’agit, ce qu’il mange et où il habite (sur la banquise, dans l’eau…)</w:t>
            </w:r>
          </w:p>
          <w:p w:rsidR="00694221" w:rsidRDefault="00694221">
            <w:r>
              <w:t>Matériel :</w:t>
            </w:r>
          </w:p>
          <w:p w:rsidR="00694221" w:rsidRDefault="00694221" w:rsidP="00694221">
            <w:pPr>
              <w:pStyle w:val="Paragraphedeliste"/>
              <w:numPr>
                <w:ilvl w:val="0"/>
                <w:numId w:val="16"/>
              </w:numPr>
            </w:pPr>
            <w:r>
              <w:t>un bac transparent rempli d’eau avec un peu de colorant bleu</w:t>
            </w:r>
          </w:p>
          <w:p w:rsidR="00694221" w:rsidRDefault="00694221" w:rsidP="00694221">
            <w:pPr>
              <w:pStyle w:val="Paragraphedeliste"/>
              <w:numPr>
                <w:ilvl w:val="0"/>
                <w:numId w:val="16"/>
              </w:numPr>
            </w:pPr>
            <w:r>
              <w:t xml:space="preserve">du </w:t>
            </w:r>
            <w:proofErr w:type="spellStart"/>
            <w:r>
              <w:t>polystyrene</w:t>
            </w:r>
            <w:proofErr w:type="spellEnd"/>
          </w:p>
          <w:p w:rsidR="00694221" w:rsidRDefault="00694221" w:rsidP="00694221">
            <w:pPr>
              <w:pStyle w:val="Paragraphedeliste"/>
              <w:numPr>
                <w:ilvl w:val="0"/>
                <w:numId w:val="16"/>
              </w:numPr>
            </w:pPr>
            <w:r>
              <w:t>un verre à fond plat</w:t>
            </w:r>
          </w:p>
          <w:p w:rsidR="00694221" w:rsidRDefault="00694221" w:rsidP="00694221">
            <w:pPr>
              <w:pStyle w:val="Paragraphedeliste"/>
              <w:numPr>
                <w:ilvl w:val="0"/>
                <w:numId w:val="16"/>
              </w:numPr>
            </w:pPr>
            <w:r>
              <w:t>une feuille avec des dessins de banquise à placer sous le bac</w:t>
            </w:r>
          </w:p>
          <w:p w:rsidR="00694221" w:rsidRDefault="00694221" w:rsidP="00694221">
            <w:r>
              <w:t xml:space="preserve">Mise en place : </w:t>
            </w:r>
          </w:p>
          <w:p w:rsidR="00694221" w:rsidRDefault="00694221" w:rsidP="00694221">
            <w:r>
              <w:t>@</w:t>
            </w:r>
            <w:proofErr w:type="spellStart"/>
            <w:r>
              <w:t>monpetitsoukdidées</w:t>
            </w:r>
            <w:proofErr w:type="spellEnd"/>
          </w:p>
          <w:p w:rsidR="00694221" w:rsidRDefault="00694221" w:rsidP="00694221">
            <w:r>
              <w:rPr>
                <w:noProof/>
              </w:rPr>
              <w:drawing>
                <wp:inline distT="0" distB="0" distL="0" distR="0" wp14:anchorId="30FED284" wp14:editId="5F81F13C">
                  <wp:extent cx="4895850" cy="4991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391" b="31216"/>
                          <a:stretch/>
                        </pic:blipFill>
                        <pic:spPr bwMode="auto">
                          <a:xfrm>
                            <a:off x="0" y="0"/>
                            <a:ext cx="4895850" cy="4991100"/>
                          </a:xfrm>
                          <a:prstGeom prst="rect">
                            <a:avLst/>
                          </a:prstGeom>
                          <a:ln>
                            <a:noFill/>
                          </a:ln>
                          <a:extLst>
                            <a:ext uri="{53640926-AAD7-44D8-BBD7-CCE9431645EC}">
                              <a14:shadowObscured xmlns:a14="http://schemas.microsoft.com/office/drawing/2010/main"/>
                            </a:ext>
                          </a:extLst>
                        </pic:spPr>
                      </pic:pic>
                    </a:graphicData>
                  </a:graphic>
                </wp:inline>
              </w:drawing>
            </w:r>
          </w:p>
          <w:p w:rsidR="00A32F11" w:rsidRDefault="00694221">
            <w:r>
              <w:rPr>
                <w:noProof/>
              </w:rPr>
              <w:lastRenderedPageBreak/>
              <w:drawing>
                <wp:inline distT="0" distB="0" distL="0" distR="0">
                  <wp:extent cx="6645910" cy="6645910"/>
                  <wp:effectExtent l="0" t="0" r="254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rsidR="00694221" w:rsidRDefault="00694221"/>
        </w:tc>
      </w:tr>
      <w:tr w:rsidR="00A32F11" w:rsidTr="00106B91">
        <w:tc>
          <w:tcPr>
            <w:tcW w:w="10580"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r>
              <w:rPr>
                <w:rFonts w:ascii="Trebuchet MS" w:hAnsi="Trebuchet MS"/>
                <w:color w:val="000000"/>
                <w:sz w:val="21"/>
                <w:szCs w:val="21"/>
              </w:rPr>
              <w:lastRenderedPageBreak/>
              <w:t xml:space="preserve">Atelier 3 : Nous allons fabriquer un mini monde banquise pour l’exposition de la semaine prochaine </w:t>
            </w:r>
          </w:p>
          <w:p w:rsidR="00A32F11" w:rsidRDefault="00A70E9E">
            <w:r>
              <w:rPr>
                <w:rFonts w:ascii="Trebuchet MS" w:hAnsi="Trebuchet MS"/>
                <w:color w:val="000000"/>
                <w:sz w:val="21"/>
                <w:szCs w:val="21"/>
                <w:u w:val="single"/>
              </w:rPr>
              <w:t>Matériel</w:t>
            </w:r>
          </w:p>
          <w:p w:rsidR="00A32F11" w:rsidRPr="00106B91" w:rsidRDefault="00106B91">
            <w:pPr>
              <w:numPr>
                <w:ilvl w:val="0"/>
                <w:numId w:val="4"/>
              </w:numPr>
            </w:pPr>
            <w:r>
              <w:rPr>
                <w:rFonts w:ascii="Trebuchet MS" w:hAnsi="Trebuchet MS"/>
                <w:color w:val="000000"/>
                <w:sz w:val="21"/>
                <w:szCs w:val="21"/>
              </w:rPr>
              <w:t>nos animaux préparas les semaines précédentes</w:t>
            </w:r>
          </w:p>
          <w:p w:rsidR="00106B91" w:rsidRDefault="00106B91">
            <w:pPr>
              <w:numPr>
                <w:ilvl w:val="0"/>
                <w:numId w:val="4"/>
              </w:numPr>
            </w:pPr>
            <w:r>
              <w:t xml:space="preserve">nos inuites préparés es </w:t>
            </w:r>
            <w:proofErr w:type="spellStart"/>
            <w:r>
              <w:t>emaines</w:t>
            </w:r>
            <w:proofErr w:type="spellEnd"/>
            <w:r>
              <w:t xml:space="preserve"> précédentes</w:t>
            </w:r>
          </w:p>
          <w:p w:rsidR="00106B91" w:rsidRDefault="00106B91">
            <w:pPr>
              <w:numPr>
                <w:ilvl w:val="0"/>
                <w:numId w:val="4"/>
              </w:numPr>
            </w:pPr>
            <w:r>
              <w:t>des cercles bleus</w:t>
            </w:r>
          </w:p>
          <w:p w:rsidR="00106B91" w:rsidRDefault="00106B91">
            <w:pPr>
              <w:numPr>
                <w:ilvl w:val="0"/>
                <w:numId w:val="4"/>
              </w:numPr>
            </w:pPr>
            <w:r>
              <w:t>des petits poissons</w:t>
            </w:r>
          </w:p>
          <w:p w:rsidR="00106B91" w:rsidRDefault="00106B91">
            <w:pPr>
              <w:numPr>
                <w:ilvl w:val="0"/>
                <w:numId w:val="4"/>
              </w:numPr>
            </w:pPr>
            <w:r>
              <w:t>de la colle</w:t>
            </w:r>
          </w:p>
          <w:p w:rsidR="00106B91" w:rsidRDefault="00106B91">
            <w:pPr>
              <w:numPr>
                <w:ilvl w:val="0"/>
                <w:numId w:val="4"/>
              </w:numPr>
            </w:pPr>
            <w:r>
              <w:t>du fil</w:t>
            </w:r>
          </w:p>
          <w:p w:rsidR="00106B91" w:rsidRDefault="00106B91">
            <w:pPr>
              <w:numPr>
                <w:ilvl w:val="0"/>
                <w:numId w:val="4"/>
              </w:numPr>
            </w:pPr>
            <w:r>
              <w:t>du polystyrène</w:t>
            </w:r>
          </w:p>
          <w:p w:rsidR="00106B91" w:rsidRDefault="001E2BF5">
            <w:pPr>
              <w:numPr>
                <w:ilvl w:val="0"/>
                <w:numId w:val="4"/>
              </w:numPr>
            </w:pPr>
            <w:r>
              <w:t>d</w:t>
            </w:r>
            <w:r w:rsidR="00106B91">
              <w:t>u papier blanc</w:t>
            </w:r>
          </w:p>
          <w:p w:rsidR="00A32F11" w:rsidRDefault="00A70E9E">
            <w:pPr>
              <w:rPr>
                <w:rFonts w:ascii="Trebuchet MS" w:hAnsi="Trebuchet MS" w:hint="eastAsia"/>
                <w:color w:val="000000"/>
                <w:sz w:val="21"/>
                <w:szCs w:val="21"/>
                <w:u w:val="single"/>
              </w:rPr>
            </w:pPr>
            <w:r>
              <w:rPr>
                <w:rFonts w:ascii="Trebuchet MS" w:hAnsi="Trebuchet MS"/>
                <w:color w:val="000000"/>
                <w:sz w:val="21"/>
                <w:szCs w:val="21"/>
                <w:u w:val="single"/>
              </w:rPr>
              <w:t>Consigne</w:t>
            </w:r>
          </w:p>
          <w:p w:rsidR="00A32F11" w:rsidRDefault="00106B91">
            <w:pPr>
              <w:rPr>
                <w:rFonts w:ascii="Trebuchet MS" w:hAnsi="Trebuchet MS" w:hint="eastAsia"/>
                <w:color w:val="000000"/>
                <w:sz w:val="21"/>
                <w:szCs w:val="21"/>
              </w:rPr>
            </w:pPr>
            <w:r>
              <w:rPr>
                <w:rFonts w:ascii="Trebuchet MS" w:hAnsi="Trebuchet MS"/>
                <w:color w:val="000000"/>
                <w:sz w:val="21"/>
                <w:szCs w:val="21"/>
              </w:rPr>
              <w:t xml:space="preserve">Avec tout ce que tu as fabriqué tu vas apprendre à faire une exposition : tu vas apprendre à faire </w:t>
            </w:r>
            <w:r w:rsidR="00A70E9E">
              <w:rPr>
                <w:rFonts w:ascii="Trebuchet MS" w:hAnsi="Trebuchet MS"/>
                <w:color w:val="000000"/>
                <w:sz w:val="21"/>
                <w:szCs w:val="21"/>
              </w:rPr>
              <w:t>la mise en scène </w:t>
            </w:r>
            <w:r>
              <w:rPr>
                <w:rFonts w:ascii="Trebuchet MS" w:hAnsi="Trebuchet MS"/>
                <w:color w:val="000000"/>
                <w:sz w:val="21"/>
                <w:szCs w:val="21"/>
              </w:rPr>
              <w:t xml:space="preserve">de tous les éléments pour recréer le mode de la banquise </w:t>
            </w:r>
            <w:r w:rsidR="00A70E9E">
              <w:rPr>
                <w:rFonts w:ascii="Trebuchet MS" w:hAnsi="Trebuchet MS"/>
                <w:color w:val="000000"/>
                <w:sz w:val="21"/>
                <w:szCs w:val="21"/>
              </w:rPr>
              <w:t>: comme sur la dernière photo qui vient de @</w:t>
            </w:r>
            <w:proofErr w:type="spellStart"/>
            <w:r w:rsidR="00A70E9E">
              <w:rPr>
                <w:rFonts w:ascii="Trebuchet MS" w:hAnsi="Trebuchet MS"/>
                <w:color w:val="000000"/>
                <w:sz w:val="21"/>
                <w:szCs w:val="21"/>
              </w:rPr>
              <w:t>sandramaternelle</w:t>
            </w:r>
            <w:proofErr w:type="spellEnd"/>
          </w:p>
          <w:p w:rsidR="00A32F11" w:rsidRDefault="00A70E9E">
            <w:pPr>
              <w:rPr>
                <w:rFonts w:ascii="Trebuchet MS" w:hAnsi="Trebuchet MS" w:hint="eastAsia"/>
                <w:color w:val="000000"/>
                <w:sz w:val="21"/>
                <w:szCs w:val="21"/>
              </w:rPr>
            </w:pPr>
            <w:r>
              <w:rPr>
                <w:noProof/>
              </w:rPr>
              <w:lastRenderedPageBreak/>
              <w:drawing>
                <wp:inline distT="0" distB="0" distL="0" distR="635">
                  <wp:extent cx="1599565" cy="205740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pic:cNvPicPr>
                            <a:picLocks noChangeAspect="1" noChangeArrowheads="1"/>
                          </pic:cNvPicPr>
                        </pic:nvPicPr>
                        <pic:blipFill>
                          <a:blip r:embed="rId13"/>
                          <a:srcRect t="13898" b="13684"/>
                          <a:stretch>
                            <a:fillRect/>
                          </a:stretch>
                        </pic:blipFill>
                        <pic:spPr bwMode="auto">
                          <a:xfrm>
                            <a:off x="0" y="0"/>
                            <a:ext cx="1599565" cy="2057400"/>
                          </a:xfrm>
                          <a:prstGeom prst="rect">
                            <a:avLst/>
                          </a:prstGeom>
                        </pic:spPr>
                      </pic:pic>
                    </a:graphicData>
                  </a:graphic>
                </wp:inline>
              </w:drawing>
            </w:r>
          </w:p>
          <w:p w:rsidR="00A32F11" w:rsidRDefault="00A32F11">
            <w:pPr>
              <w:rPr>
                <w:rFonts w:ascii="Trebuchet MS" w:hAnsi="Trebuchet MS" w:hint="eastAsia"/>
                <w:color w:val="000000"/>
                <w:sz w:val="21"/>
                <w:szCs w:val="21"/>
              </w:rPr>
            </w:pPr>
          </w:p>
        </w:tc>
      </w:tr>
      <w:tr w:rsidR="00925372" w:rsidTr="00106B91">
        <w:tc>
          <w:tcPr>
            <w:tcW w:w="10580" w:type="dxa"/>
            <w:tcBorders>
              <w:top w:val="single" w:sz="2" w:space="0" w:color="000000"/>
              <w:left w:val="single" w:sz="2" w:space="0" w:color="000000"/>
              <w:bottom w:val="single" w:sz="2" w:space="0" w:color="000000"/>
              <w:right w:val="single" w:sz="2" w:space="0" w:color="000000"/>
            </w:tcBorders>
            <w:shd w:val="clear" w:color="auto" w:fill="auto"/>
          </w:tcPr>
          <w:p w:rsidR="00925372" w:rsidRDefault="00925372">
            <w:pPr>
              <w:rPr>
                <w:rFonts w:ascii="Trebuchet MS" w:hAnsi="Trebuchet MS"/>
                <w:color w:val="000000"/>
                <w:sz w:val="21"/>
                <w:szCs w:val="21"/>
              </w:rPr>
            </w:pPr>
            <w:r>
              <w:rPr>
                <w:rFonts w:ascii="Trebuchet MS" w:hAnsi="Trebuchet MS"/>
                <w:color w:val="000000"/>
                <w:sz w:val="21"/>
                <w:szCs w:val="21"/>
              </w:rPr>
              <w:t xml:space="preserve">Atelier : découverte de la recette de la pâte à </w:t>
            </w:r>
            <w:proofErr w:type="spellStart"/>
            <w:r>
              <w:rPr>
                <w:rFonts w:ascii="Trebuchet MS" w:hAnsi="Trebuchet MS"/>
                <w:color w:val="000000"/>
                <w:sz w:val="21"/>
                <w:szCs w:val="21"/>
              </w:rPr>
              <w:t>crepe</w:t>
            </w:r>
            <w:proofErr w:type="spellEnd"/>
          </w:p>
          <w:p w:rsidR="00925372" w:rsidRDefault="00925372">
            <w:pPr>
              <w:rPr>
                <w:rFonts w:ascii="Trebuchet MS" w:hAnsi="Trebuchet MS"/>
                <w:color w:val="000000"/>
                <w:sz w:val="21"/>
                <w:szCs w:val="21"/>
              </w:rPr>
            </w:pPr>
            <w:r>
              <w:rPr>
                <w:rFonts w:ascii="Trebuchet MS" w:hAnsi="Trebuchet MS"/>
                <w:color w:val="000000"/>
                <w:sz w:val="21"/>
                <w:szCs w:val="21"/>
              </w:rPr>
              <w:t>Support</w:t>
            </w:r>
            <w:r w:rsidR="0011002B">
              <w:rPr>
                <w:rFonts w:ascii="Trebuchet MS" w:hAnsi="Trebuchet MS"/>
                <w:color w:val="000000"/>
                <w:sz w:val="21"/>
                <w:szCs w:val="21"/>
              </w:rPr>
              <w:t>s</w:t>
            </w:r>
            <w:r>
              <w:rPr>
                <w:rFonts w:ascii="Trebuchet MS" w:hAnsi="Trebuchet MS"/>
                <w:color w:val="000000"/>
                <w:sz w:val="21"/>
                <w:szCs w:val="21"/>
              </w:rPr>
              <w:t> :</w:t>
            </w:r>
          </w:p>
          <w:p w:rsidR="00925372" w:rsidRDefault="00925372">
            <w:pPr>
              <w:rPr>
                <w:rFonts w:ascii="Trebuchet MS" w:hAnsi="Trebuchet MS"/>
                <w:color w:val="000000"/>
                <w:sz w:val="21"/>
                <w:szCs w:val="21"/>
              </w:rPr>
            </w:pPr>
            <w:r>
              <w:rPr>
                <w:rFonts w:ascii="Trebuchet MS" w:hAnsi="Trebuchet MS"/>
                <w:color w:val="000000"/>
                <w:sz w:val="21"/>
                <w:szCs w:val="21"/>
              </w:rPr>
              <w:t>Album les crêpes de monsieur loup</w:t>
            </w:r>
          </w:p>
          <w:p w:rsidR="0011002B" w:rsidRDefault="0011002B">
            <w:hyperlink r:id="rId14" w:history="1">
              <w:r>
                <w:rPr>
                  <w:rStyle w:val="Lienhypertexte"/>
                </w:rPr>
                <w:t>https://www.laclasse.fr/ressources-pedagogiques/la-recette-des-crepes</w:t>
              </w:r>
            </w:hyperlink>
          </w:p>
          <w:p w:rsidR="0011002B" w:rsidRDefault="0011002B">
            <w:pPr>
              <w:rPr>
                <w:rFonts w:ascii="Trebuchet MS" w:hAnsi="Trebuchet MS"/>
                <w:color w:val="000000"/>
                <w:sz w:val="21"/>
                <w:szCs w:val="21"/>
              </w:rPr>
            </w:pPr>
            <w:r w:rsidRPr="0011002B">
              <w:rPr>
                <w:b/>
                <w:bCs/>
                <w:u w:val="single"/>
              </w:rPr>
              <w:t>Objectifs :</w:t>
            </w:r>
            <w:r>
              <w:t xml:space="preserve"> Apprendre la recette de la pâte à crêpes, avec un vocabulaire adapté et précis et une séquence d’évènements ordonnée</w:t>
            </w:r>
          </w:p>
          <w:p w:rsidR="00925372" w:rsidRPr="0011002B" w:rsidRDefault="0011002B">
            <w:pPr>
              <w:rPr>
                <w:rFonts w:ascii="Trebuchet MS" w:hAnsi="Trebuchet MS"/>
                <w:color w:val="000000"/>
                <w:sz w:val="21"/>
                <w:szCs w:val="21"/>
                <w:u w:val="single"/>
              </w:rPr>
            </w:pPr>
            <w:r w:rsidRPr="0011002B">
              <w:rPr>
                <w:rFonts w:ascii="Trebuchet MS" w:hAnsi="Trebuchet MS"/>
                <w:color w:val="000000"/>
                <w:sz w:val="21"/>
                <w:szCs w:val="21"/>
                <w:u w:val="single"/>
              </w:rPr>
              <w:t>Déroulement</w:t>
            </w:r>
          </w:p>
          <w:p w:rsidR="0011002B" w:rsidRDefault="0011002B" w:rsidP="0011002B">
            <w:pPr>
              <w:pStyle w:val="Paragraphedeliste"/>
              <w:numPr>
                <w:ilvl w:val="0"/>
                <w:numId w:val="20"/>
              </w:numPr>
              <w:rPr>
                <w:rFonts w:ascii="Trebuchet MS" w:hAnsi="Trebuchet MS"/>
                <w:color w:val="000000"/>
                <w:sz w:val="21"/>
                <w:szCs w:val="21"/>
              </w:rPr>
            </w:pPr>
            <w:r>
              <w:rPr>
                <w:rFonts w:ascii="Trebuchet MS" w:hAnsi="Trebuchet MS"/>
                <w:color w:val="000000"/>
                <w:sz w:val="21"/>
                <w:szCs w:val="21"/>
              </w:rPr>
              <w:t>Lecture de l’album</w:t>
            </w:r>
          </w:p>
          <w:p w:rsidR="0011002B" w:rsidRDefault="0011002B" w:rsidP="0011002B">
            <w:pPr>
              <w:pStyle w:val="Paragraphedeliste"/>
              <w:numPr>
                <w:ilvl w:val="0"/>
                <w:numId w:val="20"/>
              </w:numPr>
              <w:rPr>
                <w:rFonts w:ascii="Trebuchet MS" w:hAnsi="Trebuchet MS"/>
                <w:color w:val="000000"/>
                <w:sz w:val="21"/>
                <w:szCs w:val="21"/>
              </w:rPr>
            </w:pPr>
            <w:r>
              <w:rPr>
                <w:rFonts w:ascii="Trebuchet MS" w:hAnsi="Trebuchet MS"/>
                <w:color w:val="000000"/>
                <w:sz w:val="21"/>
                <w:szCs w:val="21"/>
              </w:rPr>
              <w:t xml:space="preserve">Puis on revient à chaque moment et on se questionne sur ce qu’il se passe. Pour déduire des étapes et des ingrédients de la pâte à </w:t>
            </w:r>
            <w:r w:rsidR="001E2BF5">
              <w:rPr>
                <w:rFonts w:ascii="Trebuchet MS" w:hAnsi="Trebuchet MS"/>
                <w:color w:val="000000"/>
                <w:sz w:val="21"/>
                <w:szCs w:val="21"/>
              </w:rPr>
              <w:t>crêpes</w:t>
            </w:r>
          </w:p>
          <w:p w:rsidR="0011002B" w:rsidRPr="0011002B" w:rsidRDefault="0011002B" w:rsidP="0011002B">
            <w:pPr>
              <w:pStyle w:val="Paragraphedeliste"/>
              <w:numPr>
                <w:ilvl w:val="0"/>
                <w:numId w:val="20"/>
              </w:numPr>
              <w:rPr>
                <w:rFonts w:ascii="Trebuchet MS" w:hAnsi="Trebuchet MS"/>
                <w:color w:val="000000"/>
                <w:sz w:val="21"/>
                <w:szCs w:val="21"/>
              </w:rPr>
            </w:pPr>
            <w:r>
              <w:rPr>
                <w:rFonts w:ascii="Trebuchet MS" w:hAnsi="Trebuchet MS"/>
                <w:color w:val="000000"/>
                <w:sz w:val="21"/>
                <w:szCs w:val="21"/>
              </w:rPr>
              <w:t xml:space="preserve">On utilise les flash </w:t>
            </w:r>
            <w:proofErr w:type="spellStart"/>
            <w:r>
              <w:rPr>
                <w:rFonts w:ascii="Trebuchet MS" w:hAnsi="Trebuchet MS"/>
                <w:color w:val="000000"/>
                <w:sz w:val="21"/>
                <w:szCs w:val="21"/>
              </w:rPr>
              <w:t>card</w:t>
            </w:r>
            <w:r w:rsidR="001E2BF5">
              <w:rPr>
                <w:rFonts w:ascii="Trebuchet MS" w:hAnsi="Trebuchet MS"/>
                <w:color w:val="000000"/>
                <w:sz w:val="21"/>
                <w:szCs w:val="21"/>
              </w:rPr>
              <w:t>s</w:t>
            </w:r>
            <w:proofErr w:type="spellEnd"/>
            <w:r>
              <w:rPr>
                <w:rFonts w:ascii="Trebuchet MS" w:hAnsi="Trebuchet MS"/>
                <w:color w:val="000000"/>
                <w:sz w:val="21"/>
                <w:szCs w:val="21"/>
              </w:rPr>
              <w:t xml:space="preserve"> pour le vocabulaire et on les ordonne pour reconstituer la recette</w:t>
            </w:r>
          </w:p>
        </w:tc>
      </w:tr>
    </w:tbl>
    <w:p w:rsidR="00A32F11" w:rsidRDefault="00A70E9E">
      <w:pPr>
        <w:jc w:val="center"/>
        <w:rPr>
          <w:rFonts w:ascii="KG Beneath Your Beautiful" w:hAnsi="KG Beneath Your Beautiful" w:hint="eastAsia"/>
          <w:b/>
          <w:bCs/>
          <w:color w:val="000000"/>
          <w:sz w:val="52"/>
          <w:szCs w:val="52"/>
        </w:rPr>
      </w:pPr>
      <w:bookmarkStart w:id="8" w:name="__DdeLink__1585_202017358"/>
      <w:bookmarkStart w:id="9" w:name="__DdeLink__1573_202017358"/>
      <w:bookmarkStart w:id="10" w:name="__DdeLink__1325_857541227"/>
      <w:bookmarkStart w:id="11" w:name="__DdeLink__3120_2093707114"/>
      <w:bookmarkStart w:id="12" w:name="__DdeLink__2646_1006703579"/>
      <w:bookmarkStart w:id="13" w:name="__DdeLink__2644_10067035791"/>
      <w:bookmarkStart w:id="14" w:name="__DdeLink__3117_20937071141"/>
      <w:bookmarkStart w:id="15" w:name="__DdeLink__1323_8575412271"/>
      <w:bookmarkStart w:id="16" w:name="__DdeLink__1583_2020173581"/>
      <w:bookmarkStart w:id="17" w:name="__DdeLink__1571_202017358"/>
      <w:bookmarkEnd w:id="8"/>
      <w:bookmarkEnd w:id="9"/>
      <w:bookmarkEnd w:id="10"/>
      <w:bookmarkEnd w:id="11"/>
      <w:bookmarkEnd w:id="12"/>
      <w:bookmarkEnd w:id="13"/>
      <w:bookmarkEnd w:id="14"/>
      <w:bookmarkEnd w:id="15"/>
      <w:bookmarkEnd w:id="16"/>
      <w:r>
        <w:rPr>
          <w:rFonts w:ascii="KG Beneath Your Beautiful" w:hAnsi="KG Beneath Your Beautiful"/>
          <w:b/>
          <w:bCs/>
          <w:color w:val="000000"/>
          <w:sz w:val="52"/>
          <w:szCs w:val="52"/>
        </w:rPr>
        <w:t>RECREATION :</w:t>
      </w:r>
      <w:bookmarkEnd w:id="17"/>
    </w:p>
    <w:p w:rsidR="00A32F11" w:rsidRDefault="00A32F11">
      <w:pPr>
        <w:rPr>
          <w:rFonts w:ascii="Trebuchet MS" w:hAnsi="Trebuchet MS" w:hint="eastAsia"/>
          <w:color w:val="000000"/>
          <w:sz w:val="21"/>
          <w:szCs w:val="21"/>
        </w:rPr>
      </w:pPr>
    </w:p>
    <w:tbl>
      <w:tblPr>
        <w:tblW w:w="10487"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3120"/>
        <w:gridCol w:w="2550"/>
      </w:tblGrid>
      <w:tr w:rsidR="00A32F11">
        <w:tc>
          <w:tcPr>
            <w:tcW w:w="2407"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A32F11" w:rsidRDefault="00A32F11">
            <w:pPr>
              <w:pStyle w:val="Contenudetableau"/>
              <w:rPr>
                <w:rFonts w:ascii="Trebuchet MS" w:hAnsi="Trebuchet MS" w:hint="eastAsia"/>
                <w:color w:val="000000"/>
                <w:sz w:val="21"/>
                <w:szCs w:val="21"/>
              </w:rPr>
            </w:pP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ACTIVITE:</w:t>
            </w:r>
          </w:p>
          <w:p w:rsidR="00A32F11" w:rsidRDefault="00A70E9E">
            <w:pPr>
              <w:pStyle w:val="Contenudetableau"/>
            </w:pPr>
            <w:r>
              <w:rPr>
                <w:rFonts w:ascii="Trebuchet MS" w:hAnsi="Trebuchet MS"/>
                <w:color w:val="000000"/>
                <w:sz w:val="21"/>
                <w:szCs w:val="21"/>
              </w:rPr>
              <w:t>jouer dans la cour</w:t>
            </w:r>
          </w:p>
          <w:p w:rsidR="00A32F11" w:rsidRDefault="00A32F11">
            <w:pPr>
              <w:pStyle w:val="Contenudetableau"/>
              <w:rPr>
                <w:rFonts w:ascii="Trebuchet MS" w:hAnsi="Trebuchet MS" w:hint="eastAsia"/>
                <w:color w:val="000000"/>
                <w:sz w:val="21"/>
                <w:szCs w:val="21"/>
              </w:rPr>
            </w:pPr>
          </w:p>
          <w:p w:rsidR="00A32F11" w:rsidRDefault="00A70E9E">
            <w:pPr>
              <w:pStyle w:val="Contenudetableau"/>
            </w:pPr>
            <w:r>
              <w:rPr>
                <w:rFonts w:ascii="Trebuchet MS" w:hAnsi="Trebuchet MS"/>
                <w:color w:val="000000"/>
                <w:sz w:val="21"/>
                <w:szCs w:val="21"/>
              </w:rPr>
              <w:t>participer à une ronde</w:t>
            </w:r>
          </w:p>
        </w:tc>
        <w:tc>
          <w:tcPr>
            <w:tcW w:w="3120"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COMPETENCE:</w:t>
            </w:r>
          </w:p>
          <w:p w:rsidR="00A32F11" w:rsidRDefault="00A70E9E">
            <w:pPr>
              <w:pStyle w:val="Contenudetableau"/>
            </w:pPr>
            <w:r>
              <w:rPr>
                <w:rFonts w:ascii="Trebuchet MS" w:hAnsi="Trebuchet MS"/>
                <w:color w:val="000000"/>
                <w:sz w:val="18"/>
                <w:szCs w:val="18"/>
              </w:rPr>
              <w:t>apprendre à coopérer en participant à des jeux</w:t>
            </w:r>
          </w:p>
          <w:p w:rsidR="00A32F11" w:rsidRDefault="00A32F11">
            <w:pPr>
              <w:pStyle w:val="Contenudetableau"/>
              <w:rPr>
                <w:rFonts w:ascii="Trebuchet MS" w:hAnsi="Trebuchet MS" w:hint="eastAsia"/>
                <w:color w:val="000000"/>
                <w:sz w:val="18"/>
                <w:szCs w:val="18"/>
              </w:rPr>
            </w:pPr>
          </w:p>
        </w:tc>
        <w:tc>
          <w:tcPr>
            <w:tcW w:w="2550" w:type="dxa"/>
            <w:tcBorders>
              <w:top w:val="single" w:sz="2" w:space="0" w:color="000000"/>
              <w:left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collective</w:t>
            </w:r>
          </w:p>
        </w:tc>
      </w:tr>
      <w:tr w:rsidR="00A32F11">
        <w:tc>
          <w:tcPr>
            <w:tcW w:w="10486" w:type="dxa"/>
            <w:gridSpan w:val="4"/>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pPr>
            <w:r>
              <w:t>Sur la chanson des esquimaux « c’est une danse que l’on danse » faire des rondes en chantant, à la fin de chaque récréation</w:t>
            </w:r>
          </w:p>
        </w:tc>
      </w:tr>
    </w:tbl>
    <w:p w:rsidR="00A32F11" w:rsidRDefault="00A32F11">
      <w:pPr>
        <w:rPr>
          <w:rFonts w:ascii="Trebuchet MS" w:hAnsi="Trebuchet MS" w:hint="eastAsia"/>
          <w:color w:val="000000"/>
          <w:sz w:val="21"/>
          <w:szCs w:val="21"/>
        </w:rPr>
      </w:pPr>
    </w:p>
    <w:p w:rsidR="00A32F11" w:rsidRDefault="00A70E9E">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REGROUPEMENT :</w:t>
      </w:r>
    </w:p>
    <w:p w:rsidR="00A32F11" w:rsidRDefault="00A70E9E">
      <w:pPr>
        <w:rPr>
          <w:rFonts w:ascii="Trebuchet MS" w:hAnsi="Trebuchet MS" w:hint="eastAsia"/>
          <w:color w:val="000000"/>
          <w:sz w:val="22"/>
          <w:szCs w:val="22"/>
        </w:rPr>
      </w:pPr>
      <w:r>
        <w:rPr>
          <w:rFonts w:ascii="Trebuchet MS" w:hAnsi="Trebuchet MS"/>
          <w:color w:val="000000"/>
          <w:sz w:val="22"/>
          <w:szCs w:val="22"/>
        </w:rPr>
        <w:t>PROGRAMMES 2015 :</w:t>
      </w:r>
    </w:p>
    <w:p w:rsidR="00A32F11" w:rsidRDefault="00A70E9E">
      <w:r>
        <w:rPr>
          <w:rFonts w:ascii="ArialMT" w:eastAsia="ArialMT" w:hAnsi="ArialMT" w:cs="ArialMT"/>
          <w:kern w:val="0"/>
          <w:sz w:val="18"/>
          <w:szCs w:val="18"/>
        </w:rPr>
        <w:t xml:space="preserve">L'enjeu est de les habituer à la réception de langage écrit afin </w:t>
      </w:r>
      <w:r>
        <w:rPr>
          <w:rFonts w:ascii="ArialMT" w:eastAsia="ArialMT" w:hAnsi="ArialMT" w:cs="ArialMT"/>
          <w:b/>
          <w:bCs/>
          <w:kern w:val="0"/>
          <w:sz w:val="18"/>
          <w:szCs w:val="18"/>
          <w:u w:val="single"/>
        </w:rPr>
        <w:t>d'en comprendre le contenu</w:t>
      </w:r>
      <w:r>
        <w:rPr>
          <w:rFonts w:ascii="ArialMT" w:eastAsia="ArialMT" w:hAnsi="ArialMT" w:cs="ArialMT"/>
          <w:kern w:val="0"/>
          <w:sz w:val="18"/>
          <w:szCs w:val="18"/>
        </w:rPr>
        <w:t>. L'enseignant prend en charge la lecture, oriente et anime les échanges qui suivent l'écoute.</w:t>
      </w:r>
    </w:p>
    <w:p w:rsidR="00A32F11" w:rsidRDefault="00A32F11">
      <w:pPr>
        <w:rPr>
          <w:rFonts w:ascii="ArialMT" w:eastAsia="ArialMT" w:hAnsi="ArialMT" w:cs="ArialMT"/>
          <w:kern w:val="0"/>
          <w:sz w:val="18"/>
          <w:szCs w:val="18"/>
        </w:rPr>
      </w:pPr>
    </w:p>
    <w:tbl>
      <w:tblPr>
        <w:tblW w:w="10487"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3402"/>
        <w:gridCol w:w="2268"/>
      </w:tblGrid>
      <w:tr w:rsidR="00A32F11">
        <w:tc>
          <w:tcPr>
            <w:tcW w:w="2407"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A32F11" w:rsidRDefault="00A32F11">
            <w:pPr>
              <w:pStyle w:val="Contenudetableau"/>
              <w:rPr>
                <w:rFonts w:ascii="Trebuchet MS" w:hAnsi="Trebuchet MS" w:hint="eastAsia"/>
                <w:color w:val="000000"/>
                <w:sz w:val="21"/>
                <w:szCs w:val="21"/>
              </w:rPr>
            </w:pP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 xml:space="preserve">ACTIVITE: </w:t>
            </w:r>
          </w:p>
          <w:p w:rsidR="00A32F11" w:rsidRDefault="00A32F11">
            <w:pPr>
              <w:pStyle w:val="Contenudetableau"/>
              <w:rPr>
                <w:rFonts w:ascii="Trebuchet MS" w:hAnsi="Trebuchet MS" w:hint="eastAsia"/>
                <w:color w:val="000000"/>
                <w:sz w:val="21"/>
                <w:szCs w:val="21"/>
              </w:rPr>
            </w:pP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lecture d’album</w:t>
            </w:r>
          </w:p>
        </w:tc>
        <w:tc>
          <w:tcPr>
            <w:tcW w:w="3402"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COMPETENCE:</w:t>
            </w:r>
          </w:p>
          <w:p w:rsidR="00A32F11" w:rsidRDefault="00A70E9E">
            <w:pPr>
              <w:pStyle w:val="Contenudetableau"/>
              <w:shd w:val="clear" w:color="auto" w:fill="FFFF99"/>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 xml:space="preserve">) </w:t>
            </w:r>
            <w:r>
              <w:rPr>
                <w:rFonts w:ascii="ArialMT" w:eastAsia="ArialMT" w:hAnsi="ArialMT" w:cs="ArialMT"/>
                <w:kern w:val="0"/>
                <w:sz w:val="20"/>
                <w:szCs w:val="18"/>
              </w:rPr>
              <w:t xml:space="preserve">Pratiquer divers usages du langage oral : raconter, </w:t>
            </w:r>
            <w:proofErr w:type="spellStart"/>
            <w:r>
              <w:rPr>
                <w:rFonts w:ascii="ArialMT" w:eastAsia="ArialMT" w:hAnsi="ArialMT" w:cs="ArialMT"/>
                <w:kern w:val="0"/>
                <w:sz w:val="20"/>
                <w:szCs w:val="18"/>
              </w:rPr>
              <w:t>décrire</w:t>
            </w:r>
            <w:proofErr w:type="spellEnd"/>
            <w:r>
              <w:rPr>
                <w:rFonts w:ascii="ArialMT" w:eastAsia="ArialMT" w:hAnsi="ArialMT" w:cs="ArialMT"/>
                <w:kern w:val="0"/>
                <w:sz w:val="20"/>
                <w:szCs w:val="18"/>
              </w:rPr>
              <w:t xml:space="preserve">, </w:t>
            </w:r>
            <w:proofErr w:type="spellStart"/>
            <w:r>
              <w:rPr>
                <w:rFonts w:ascii="ArialMT" w:eastAsia="ArialMT" w:hAnsi="ArialMT" w:cs="ArialMT"/>
                <w:kern w:val="0"/>
                <w:sz w:val="20"/>
                <w:szCs w:val="18"/>
              </w:rPr>
              <w:t>évoquer</w:t>
            </w:r>
            <w:proofErr w:type="spellEnd"/>
            <w:r>
              <w:rPr>
                <w:rFonts w:ascii="ArialMT" w:eastAsia="ArialMT" w:hAnsi="ArialMT" w:cs="ArialMT"/>
                <w:kern w:val="0"/>
                <w:sz w:val="20"/>
                <w:szCs w:val="18"/>
              </w:rPr>
              <w:t>, expliquer, questionner, proposer des solutions, discuter un point de vue.</w:t>
            </w:r>
          </w:p>
          <w:p w:rsidR="00A32F11" w:rsidRDefault="00A32F11">
            <w:pPr>
              <w:pStyle w:val="Contenudetableau"/>
              <w:shd w:val="clear" w:color="auto" w:fill="FFFF99"/>
              <w:rPr>
                <w:rFonts w:ascii="ArialMT" w:eastAsia="ArialMT" w:hAnsi="ArialMT" w:cs="ArialMT"/>
                <w:kern w:val="0"/>
                <w:sz w:val="18"/>
                <w:szCs w:val="18"/>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collective</w:t>
            </w:r>
          </w:p>
        </w:tc>
      </w:tr>
    </w:tbl>
    <w:p w:rsidR="00A32F11" w:rsidRDefault="00A32F11">
      <w:pPr>
        <w:pStyle w:val="LO-Normal"/>
        <w:rPr>
          <w:vanish/>
        </w:rPr>
      </w:pPr>
    </w:p>
    <w:tbl>
      <w:tblPr>
        <w:tblW w:w="10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87"/>
      </w:tblGrid>
      <w:tr w:rsidR="00A32F1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06B91" w:rsidRDefault="00A70E9E" w:rsidP="00106B91">
            <w:pPr>
              <w:rPr>
                <w:rFonts w:ascii="Trebuchet MS" w:hAnsi="Trebuchet MS"/>
                <w:color w:val="000000"/>
                <w:sz w:val="21"/>
                <w:szCs w:val="21"/>
              </w:rPr>
            </w:pPr>
            <w:r>
              <w:rPr>
                <w:rFonts w:ascii="Trebuchet MS" w:hAnsi="Trebuchet MS"/>
                <w:color w:val="000000"/>
                <w:sz w:val="21"/>
                <w:szCs w:val="21"/>
              </w:rPr>
              <w:t xml:space="preserve">LUNDI : Lecture de l’album </w:t>
            </w:r>
            <w:r w:rsidR="00106B91">
              <w:rPr>
                <w:rFonts w:ascii="Trebuchet MS" w:hAnsi="Trebuchet MS"/>
                <w:color w:val="000000"/>
                <w:sz w:val="21"/>
                <w:szCs w:val="21"/>
              </w:rPr>
              <w:t>LE grand documentaire pour finir d’</w:t>
            </w:r>
            <w:r>
              <w:rPr>
                <w:rFonts w:ascii="Trebuchet MS" w:hAnsi="Trebuchet MS"/>
                <w:color w:val="000000"/>
                <w:sz w:val="21"/>
                <w:szCs w:val="21"/>
              </w:rPr>
              <w:t>associer</w:t>
            </w:r>
            <w:r w:rsidR="00106B91">
              <w:rPr>
                <w:rFonts w:ascii="Trebuchet MS" w:hAnsi="Trebuchet MS"/>
                <w:color w:val="000000"/>
                <w:sz w:val="21"/>
                <w:szCs w:val="21"/>
              </w:rPr>
              <w:t xml:space="preserve"> les connaissances sur le monde de la banquise et pouvoir répondre aux questions des parents lors de l’exposition</w:t>
            </w:r>
          </w:p>
          <w:p w:rsidR="00106B91" w:rsidRDefault="00106B91" w:rsidP="00106B91">
            <w:pPr>
              <w:rPr>
                <w:rFonts w:ascii="Trebuchet MS" w:hAnsi="Trebuchet MS"/>
                <w:color w:val="000000"/>
                <w:sz w:val="21"/>
                <w:szCs w:val="21"/>
              </w:rPr>
            </w:pPr>
            <w:r>
              <w:rPr>
                <w:rFonts w:ascii="Trebuchet MS" w:hAnsi="Trebuchet MS"/>
                <w:color w:val="000000"/>
                <w:sz w:val="21"/>
                <w:szCs w:val="21"/>
              </w:rPr>
              <w:t>Mardi : lecture de l’album de Mini loup</w:t>
            </w:r>
          </w:p>
          <w:p w:rsidR="00106B91" w:rsidRDefault="00106B91" w:rsidP="00106B91">
            <w:pPr>
              <w:rPr>
                <w:rFonts w:ascii="Trebuchet MS" w:hAnsi="Trebuchet MS"/>
                <w:color w:val="000000"/>
                <w:sz w:val="21"/>
                <w:szCs w:val="21"/>
              </w:rPr>
            </w:pPr>
            <w:r>
              <w:rPr>
                <w:rFonts w:ascii="Trebuchet MS" w:hAnsi="Trebuchet MS"/>
                <w:color w:val="000000"/>
                <w:sz w:val="21"/>
                <w:szCs w:val="21"/>
              </w:rPr>
              <w:t>Jeudi : lecture de l’album de la grande ourse d’</w:t>
            </w:r>
            <w:proofErr w:type="spellStart"/>
            <w:r>
              <w:rPr>
                <w:rFonts w:ascii="Trebuchet MS" w:hAnsi="Trebuchet MS"/>
                <w:color w:val="000000"/>
                <w:sz w:val="21"/>
                <w:szCs w:val="21"/>
              </w:rPr>
              <w:t>Ikomo</w:t>
            </w:r>
            <w:proofErr w:type="spellEnd"/>
          </w:p>
          <w:p w:rsidR="00A32F11" w:rsidRDefault="00A70E9E" w:rsidP="00106B91">
            <w:r>
              <w:rPr>
                <w:rFonts w:ascii="Trebuchet MS" w:hAnsi="Trebuchet MS"/>
                <w:color w:val="000000"/>
                <w:sz w:val="21"/>
                <w:szCs w:val="21"/>
              </w:rPr>
              <w:t>VENDREDI: L</w:t>
            </w:r>
            <w:r>
              <w:rPr>
                <w:rFonts w:ascii="TrebuchetMS" w:eastAsia="TrebuchetMS" w:hAnsi="TrebuchetMS" w:cs="TrebuchetMS"/>
                <w:color w:val="000000"/>
                <w:kern w:val="0"/>
                <w:sz w:val="21"/>
                <w:szCs w:val="21"/>
              </w:rPr>
              <w:t>ecture du cahier d’explorateur.</w:t>
            </w:r>
          </w:p>
        </w:tc>
      </w:tr>
    </w:tbl>
    <w:p w:rsidR="00A32F11" w:rsidRDefault="00A32F11">
      <w:pPr>
        <w:rPr>
          <w:rFonts w:ascii="Trebuchet MS" w:hAnsi="Trebuchet MS" w:hint="eastAsia"/>
          <w:color w:val="000000"/>
          <w:sz w:val="21"/>
          <w:szCs w:val="21"/>
        </w:rPr>
      </w:pPr>
    </w:p>
    <w:p w:rsidR="00A32F11" w:rsidRDefault="00A70E9E">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lastRenderedPageBreak/>
        <w:t xml:space="preserve">ATELIERS 2: </w:t>
      </w:r>
    </w:p>
    <w:p w:rsidR="00A32F11" w:rsidRDefault="00A70E9E">
      <w:pPr>
        <w:rPr>
          <w:rFonts w:ascii="Trebuchet MS" w:hAnsi="Trebuchet MS" w:hint="eastAsia"/>
          <w:color w:val="000000"/>
          <w:sz w:val="22"/>
          <w:szCs w:val="22"/>
        </w:rPr>
      </w:pPr>
      <w:r>
        <w:rPr>
          <w:rFonts w:ascii="Trebuchet MS" w:hAnsi="Trebuchet MS"/>
          <w:color w:val="000000"/>
          <w:sz w:val="22"/>
          <w:szCs w:val="22"/>
        </w:rPr>
        <w:t>PROGRAMMES 2015 :</w:t>
      </w:r>
    </w:p>
    <w:p w:rsidR="00A32F11" w:rsidRDefault="00A70E9E">
      <w:r>
        <w:rPr>
          <w:rFonts w:ascii="ArialMT" w:eastAsia="ArialMT" w:hAnsi="ArialMT" w:cs="ArialMT"/>
          <w:kern w:val="0"/>
          <w:sz w:val="18"/>
          <w:szCs w:val="18"/>
        </w:rPr>
        <w:t xml:space="preserve">La comparaison des collections et la </w:t>
      </w:r>
      <w:r>
        <w:rPr>
          <w:rFonts w:ascii="ArialMT" w:eastAsia="ArialMT" w:hAnsi="ArialMT" w:cs="ArialMT"/>
          <w:b/>
          <w:bCs/>
          <w:kern w:val="0"/>
          <w:sz w:val="18"/>
          <w:szCs w:val="18"/>
          <w:u w:val="single"/>
        </w:rPr>
        <w:t>production</w:t>
      </w:r>
      <w:r>
        <w:rPr>
          <w:rFonts w:ascii="ArialMT" w:eastAsia="ArialMT" w:hAnsi="ArialMT" w:cs="ArialMT"/>
          <w:kern w:val="0"/>
          <w:sz w:val="18"/>
          <w:szCs w:val="18"/>
        </w:rPr>
        <w:t xml:space="preserve"> d'une collection de même cardinal qu'une autre sont des </w:t>
      </w:r>
      <w:r>
        <w:rPr>
          <w:rFonts w:ascii="ArialMT" w:eastAsia="ArialMT" w:hAnsi="ArialMT" w:cs="ArialMT"/>
          <w:b/>
          <w:bCs/>
          <w:kern w:val="0"/>
          <w:sz w:val="18"/>
          <w:szCs w:val="18"/>
          <w:u w:val="single"/>
        </w:rPr>
        <w:t xml:space="preserve">activités essentielles </w:t>
      </w:r>
      <w:r>
        <w:rPr>
          <w:rFonts w:ascii="ArialMT" w:eastAsia="ArialMT" w:hAnsi="ArialMT" w:cs="ArialMT"/>
          <w:kern w:val="0"/>
          <w:sz w:val="18"/>
          <w:szCs w:val="18"/>
        </w:rPr>
        <w:t>pour l'apprentissage du nombre.</w:t>
      </w:r>
    </w:p>
    <w:p w:rsidR="00A32F11" w:rsidRDefault="00A70E9E">
      <w:r>
        <w:rPr>
          <w:rFonts w:ascii="ArialMT" w:eastAsia="ArialMT" w:hAnsi="ArialMT" w:cs="ArialMT"/>
          <w:kern w:val="0"/>
          <w:sz w:val="18"/>
          <w:szCs w:val="18"/>
        </w:rPr>
        <w:t xml:space="preserve">Le nombre en tant qu'outil de mesure de la quantité est stabilisé quand l'enfant peut </w:t>
      </w:r>
      <w:r>
        <w:rPr>
          <w:rFonts w:ascii="ArialMT" w:eastAsia="ArialMT" w:hAnsi="ArialMT" w:cs="ArialMT"/>
          <w:b/>
          <w:bCs/>
          <w:kern w:val="0"/>
          <w:sz w:val="18"/>
          <w:szCs w:val="18"/>
          <w:u w:val="single"/>
        </w:rPr>
        <w:t>l'associer à une collection</w:t>
      </w:r>
      <w:r>
        <w:rPr>
          <w:rFonts w:ascii="ArialMT" w:eastAsia="ArialMT" w:hAnsi="ArialMT" w:cs="ArialMT"/>
          <w:kern w:val="0"/>
          <w:sz w:val="18"/>
          <w:szCs w:val="18"/>
        </w:rPr>
        <w:t>, quelle qu'en soit la nature, la taille des éléments et l'espace occupé : cinq permet indistinctement de désigner cinq fourmis, cinq cubes ou cinq éléphants.</w:t>
      </w:r>
    </w:p>
    <w:tbl>
      <w:tblPr>
        <w:tblW w:w="10629"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07"/>
        <w:gridCol w:w="2407"/>
        <w:gridCol w:w="2980"/>
        <w:gridCol w:w="2691"/>
        <w:gridCol w:w="144"/>
      </w:tblGrid>
      <w:tr w:rsidR="0071005F">
        <w:tc>
          <w:tcPr>
            <w:tcW w:w="2407"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TEMPS:</w:t>
            </w:r>
          </w:p>
        </w:tc>
        <w:tc>
          <w:tcPr>
            <w:tcW w:w="2407"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ACTIVITES:</w:t>
            </w:r>
          </w:p>
        </w:tc>
        <w:tc>
          <w:tcPr>
            <w:tcW w:w="2980"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COMPETENCES:</w:t>
            </w:r>
          </w:p>
        </w:tc>
        <w:tc>
          <w:tcPr>
            <w:tcW w:w="2691" w:type="dxa"/>
            <w:tcBorders>
              <w:top w:val="single" w:sz="2" w:space="0" w:color="000000"/>
              <w:left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ORGANISATION:</w:t>
            </w:r>
          </w:p>
        </w:tc>
        <w:tc>
          <w:tcPr>
            <w:tcW w:w="144" w:type="dxa"/>
            <w:tcBorders>
              <w:top w:val="single" w:sz="2" w:space="0" w:color="000000"/>
            </w:tcBorders>
            <w:shd w:val="clear" w:color="auto" w:fill="auto"/>
            <w:tcMar>
              <w:top w:w="0" w:type="dxa"/>
              <w:left w:w="10" w:type="dxa"/>
              <w:bottom w:w="0" w:type="dxa"/>
              <w:right w:w="10" w:type="dxa"/>
            </w:tcMar>
          </w:tcPr>
          <w:p w:rsidR="00A32F11" w:rsidRDefault="00A32F11">
            <w:pPr>
              <w:pStyle w:val="Contenudetableau"/>
              <w:rPr>
                <w:rFonts w:ascii="Trebuchet MS" w:hAnsi="Trebuchet MS" w:hint="eastAsia"/>
                <w:color w:val="000000"/>
                <w:sz w:val="21"/>
                <w:szCs w:val="21"/>
              </w:rPr>
            </w:pPr>
          </w:p>
        </w:tc>
      </w:tr>
      <w:tr w:rsidR="0071005F">
        <w:tc>
          <w:tcPr>
            <w:tcW w:w="2407" w:type="dxa"/>
            <w:tcBorders>
              <w:left w:val="single" w:sz="2" w:space="0" w:color="000000"/>
            </w:tcBorders>
            <w:shd w:val="clear" w:color="auto" w:fill="auto"/>
          </w:tcPr>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30 mn (rotation de 2 X 15 min)</w:t>
            </w:r>
          </w:p>
          <w:p w:rsidR="00A32F11" w:rsidRDefault="00A32F11">
            <w:pPr>
              <w:pStyle w:val="Contenudetableau"/>
              <w:rPr>
                <w:rFonts w:ascii="Trebuchet MS" w:hAnsi="Trebuchet MS" w:hint="eastAsia"/>
                <w:color w:val="000000"/>
                <w:sz w:val="21"/>
                <w:szCs w:val="21"/>
              </w:rPr>
            </w:pPr>
          </w:p>
        </w:tc>
        <w:tc>
          <w:tcPr>
            <w:tcW w:w="2407" w:type="dxa"/>
            <w:tcBorders>
              <w:left w:val="single" w:sz="2" w:space="0" w:color="000000"/>
            </w:tcBorders>
            <w:shd w:val="clear" w:color="auto" w:fill="auto"/>
          </w:tcPr>
          <w:p w:rsidR="00A32F11" w:rsidRDefault="00A70E9E">
            <w:pPr>
              <w:pStyle w:val="Contenudetableau"/>
            </w:pPr>
            <w:r>
              <w:rPr>
                <w:rFonts w:ascii="Trebuchet MS" w:hAnsi="Trebuchet MS"/>
                <w:color w:val="000000"/>
                <w:sz w:val="21"/>
                <w:szCs w:val="21"/>
              </w:rPr>
              <w:t xml:space="preserve">1. </w:t>
            </w:r>
            <w:r w:rsidR="00106B91">
              <w:rPr>
                <w:rFonts w:ascii="Trebuchet MS" w:hAnsi="Trebuchet MS"/>
                <w:color w:val="000000"/>
                <w:sz w:val="21"/>
                <w:szCs w:val="21"/>
              </w:rPr>
              <w:t>ça flotte ou ça coule</w:t>
            </w:r>
          </w:p>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p w:rsidR="00106B91" w:rsidRDefault="00106B91">
            <w:pPr>
              <w:pStyle w:val="Contenudetableau"/>
              <w:rPr>
                <w:rFonts w:ascii="Trebuchet MS" w:hAnsi="Trebuchet MS" w:hint="eastAsia"/>
                <w:color w:val="000000"/>
                <w:sz w:val="21"/>
                <w:szCs w:val="21"/>
              </w:rPr>
            </w:pPr>
          </w:p>
          <w:p w:rsidR="00A32F11" w:rsidRDefault="00106B91">
            <w:pPr>
              <w:pStyle w:val="Contenudetableau"/>
            </w:pPr>
            <w:r>
              <w:rPr>
                <w:rFonts w:ascii="Trebuchet MS" w:hAnsi="Trebuchet MS"/>
                <w:color w:val="000000"/>
                <w:sz w:val="21"/>
                <w:szCs w:val="21"/>
              </w:rPr>
              <w:t>2</w:t>
            </w:r>
            <w:r w:rsidR="00A70E9E">
              <w:rPr>
                <w:rFonts w:ascii="Trebuchet MS" w:hAnsi="Trebuchet MS"/>
                <w:color w:val="000000"/>
                <w:sz w:val="21"/>
                <w:szCs w:val="21"/>
              </w:rPr>
              <w:t>. Glaçons</w:t>
            </w:r>
            <w:r>
              <w:rPr>
                <w:rFonts w:ascii="Trebuchet MS" w:hAnsi="Trebuchet MS"/>
                <w:color w:val="000000"/>
                <w:sz w:val="21"/>
                <w:szCs w:val="21"/>
              </w:rPr>
              <w:t> : atelier de motricité fine</w:t>
            </w:r>
          </w:p>
          <w:p w:rsidR="00A32F11" w:rsidRDefault="00A32F11">
            <w:pPr>
              <w:pStyle w:val="Contenudetableau"/>
              <w:rPr>
                <w:rFonts w:ascii="Trebuchet MS" w:hAnsi="Trebuchet MS" w:hint="eastAsia"/>
                <w:color w:val="000000"/>
                <w:sz w:val="21"/>
                <w:szCs w:val="21"/>
              </w:rPr>
            </w:pPr>
          </w:p>
        </w:tc>
        <w:tc>
          <w:tcPr>
            <w:tcW w:w="2980" w:type="dxa"/>
            <w:tcBorders>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 xml:space="preserve">1. </w:t>
            </w:r>
            <w:r w:rsidR="005F111E">
              <w:rPr>
                <w:rFonts w:ascii="Trebuchet MS" w:hAnsi="Trebuchet MS"/>
                <w:color w:val="000000"/>
                <w:sz w:val="21"/>
                <w:szCs w:val="21"/>
              </w:rPr>
              <w:t>Explorer la matière </w:t>
            </w:r>
          </w:p>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p w:rsidR="00A32F11" w:rsidRDefault="00A70E9E">
            <w:pPr>
              <w:pStyle w:val="Contenudetableau"/>
            </w:pPr>
            <w:r>
              <w:rPr>
                <w:rFonts w:ascii="Trebuchet MS" w:hAnsi="Trebuchet MS"/>
                <w:color w:val="000000"/>
                <w:sz w:val="21"/>
                <w:szCs w:val="21"/>
              </w:rPr>
              <w:t>4. Explorer la matière : les changement</w:t>
            </w:r>
            <w:r w:rsidR="001E2BF5">
              <w:rPr>
                <w:rFonts w:ascii="Trebuchet MS" w:hAnsi="Trebuchet MS"/>
                <w:color w:val="000000"/>
                <w:sz w:val="21"/>
                <w:szCs w:val="21"/>
              </w:rPr>
              <w:t>s</w:t>
            </w:r>
            <w:r>
              <w:rPr>
                <w:rFonts w:ascii="Trebuchet MS" w:hAnsi="Trebuchet MS"/>
                <w:color w:val="000000"/>
                <w:sz w:val="21"/>
                <w:szCs w:val="21"/>
              </w:rPr>
              <w:t xml:space="preserve"> d’état de l’eau : solide et liquide</w:t>
            </w:r>
            <w:r w:rsidR="00106B91">
              <w:rPr>
                <w:rFonts w:ascii="Trebuchet MS" w:hAnsi="Trebuchet MS"/>
                <w:color w:val="000000"/>
                <w:sz w:val="21"/>
                <w:szCs w:val="21"/>
              </w:rPr>
              <w:t xml:space="preserve"> + utiliser des outils en adaptant son geste.</w:t>
            </w:r>
          </w:p>
        </w:tc>
        <w:tc>
          <w:tcPr>
            <w:tcW w:w="2691" w:type="dxa"/>
            <w:tcBorders>
              <w:left w:val="single" w:sz="2" w:space="0" w:color="000000"/>
              <w:right w:val="single" w:sz="2" w:space="0" w:color="000000"/>
            </w:tcBorders>
            <w:shd w:val="clear" w:color="auto" w:fill="auto"/>
          </w:tcPr>
          <w:p w:rsidR="00A32F11" w:rsidRDefault="00A70E9E">
            <w:pPr>
              <w:pStyle w:val="Contenudetableau"/>
            </w:pPr>
            <w:r>
              <w:rPr>
                <w:rFonts w:ascii="Trebuchet MS" w:hAnsi="Trebuchet MS"/>
                <w:color w:val="000000"/>
                <w:sz w:val="21"/>
                <w:szCs w:val="21"/>
              </w:rPr>
              <w:t>Ateliers 1 supervisé par Lola le lundi (7 élèves)</w:t>
            </w:r>
          </w:p>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p w:rsidR="00A32F11" w:rsidRDefault="00A32F11">
            <w:pPr>
              <w:pStyle w:val="Contenudetableau"/>
              <w:rPr>
                <w:rFonts w:ascii="Trebuchet MS" w:hAnsi="Trebuchet MS" w:hint="eastAsia"/>
                <w:color w:val="000000"/>
                <w:sz w:val="21"/>
                <w:szCs w:val="21"/>
              </w:rPr>
            </w:pPr>
          </w:p>
          <w:p w:rsidR="00A32F11" w:rsidRDefault="00A70E9E">
            <w:pPr>
              <w:pStyle w:val="Contenudetableau"/>
            </w:pPr>
            <w:r>
              <w:rPr>
                <w:rFonts w:ascii="Trebuchet MS" w:hAnsi="Trebuchet MS"/>
                <w:color w:val="000000"/>
                <w:sz w:val="21"/>
                <w:szCs w:val="21"/>
              </w:rPr>
              <w:t xml:space="preserve">4. </w:t>
            </w:r>
            <w:r w:rsidR="00106B91">
              <w:rPr>
                <w:rFonts w:ascii="Trebuchet MS" w:hAnsi="Trebuchet MS"/>
                <w:color w:val="000000"/>
                <w:sz w:val="21"/>
                <w:szCs w:val="21"/>
              </w:rPr>
              <w:t>en autonomie</w:t>
            </w:r>
            <w:r w:rsidR="00925372">
              <w:rPr>
                <w:rFonts w:ascii="Trebuchet MS" w:hAnsi="Trebuchet MS"/>
                <w:color w:val="000000"/>
                <w:sz w:val="21"/>
                <w:szCs w:val="21"/>
              </w:rPr>
              <w:t xml:space="preserve"> lundi et mardi</w:t>
            </w:r>
            <w:r w:rsidR="005F111E">
              <w:rPr>
                <w:rFonts w:ascii="Trebuchet MS" w:hAnsi="Trebuchet MS"/>
                <w:color w:val="000000"/>
                <w:sz w:val="21"/>
                <w:szCs w:val="21"/>
              </w:rPr>
              <w:t xml:space="preserve"> (supervision de l’enseignante pour l’utilisation de la pipette)</w:t>
            </w:r>
          </w:p>
        </w:tc>
        <w:tc>
          <w:tcPr>
            <w:tcW w:w="144" w:type="dxa"/>
            <w:shd w:val="clear" w:color="auto" w:fill="auto"/>
            <w:tcMar>
              <w:top w:w="0" w:type="dxa"/>
              <w:left w:w="10" w:type="dxa"/>
              <w:bottom w:w="0" w:type="dxa"/>
              <w:right w:w="10" w:type="dxa"/>
            </w:tcMar>
          </w:tcPr>
          <w:p w:rsidR="00A32F11" w:rsidRDefault="00A32F11">
            <w:pPr>
              <w:pStyle w:val="Contenudetableau"/>
              <w:rPr>
                <w:rFonts w:ascii="Trebuchet MS" w:hAnsi="Trebuchet MS" w:hint="eastAsia"/>
                <w:color w:val="000000"/>
                <w:sz w:val="21"/>
                <w:szCs w:val="21"/>
              </w:rPr>
            </w:pPr>
          </w:p>
        </w:tc>
      </w:tr>
      <w:tr w:rsidR="0071005F">
        <w:tc>
          <w:tcPr>
            <w:tcW w:w="2407" w:type="dxa"/>
            <w:tcBorders>
              <w:left w:val="single" w:sz="2" w:space="0" w:color="000000"/>
            </w:tcBorders>
            <w:shd w:val="clear" w:color="auto" w:fill="auto"/>
          </w:tcPr>
          <w:p w:rsidR="00925372" w:rsidRDefault="00925372">
            <w:pPr>
              <w:pStyle w:val="Contenudetableau"/>
              <w:rPr>
                <w:rFonts w:ascii="Trebuchet MS" w:hAnsi="Trebuchet MS" w:hint="eastAsia"/>
                <w:color w:val="000000"/>
                <w:sz w:val="21"/>
                <w:szCs w:val="21"/>
              </w:rPr>
            </w:pPr>
          </w:p>
        </w:tc>
        <w:tc>
          <w:tcPr>
            <w:tcW w:w="2407" w:type="dxa"/>
            <w:tcBorders>
              <w:left w:val="single" w:sz="2" w:space="0" w:color="000000"/>
            </w:tcBorders>
            <w:shd w:val="clear" w:color="auto" w:fill="auto"/>
          </w:tcPr>
          <w:p w:rsidR="00925372" w:rsidRDefault="005F111E">
            <w:pPr>
              <w:pStyle w:val="Contenudetableau"/>
              <w:rPr>
                <w:rFonts w:ascii="Trebuchet MS" w:hAnsi="Trebuchet MS"/>
                <w:color w:val="000000"/>
                <w:sz w:val="21"/>
                <w:szCs w:val="21"/>
              </w:rPr>
            </w:pPr>
            <w:r>
              <w:rPr>
                <w:rFonts w:ascii="Trebuchet MS" w:hAnsi="Trebuchet MS"/>
                <w:color w:val="000000"/>
                <w:sz w:val="21"/>
                <w:szCs w:val="21"/>
              </w:rPr>
              <w:t>3</w:t>
            </w:r>
            <w:r w:rsidR="00925372">
              <w:rPr>
                <w:rFonts w:ascii="Trebuchet MS" w:hAnsi="Trebuchet MS"/>
                <w:color w:val="000000"/>
                <w:sz w:val="21"/>
                <w:szCs w:val="21"/>
              </w:rPr>
              <w:t>. Raconter comment on fait de la pâte à crêpes</w:t>
            </w:r>
          </w:p>
        </w:tc>
        <w:tc>
          <w:tcPr>
            <w:tcW w:w="2980" w:type="dxa"/>
            <w:tcBorders>
              <w:left w:val="single" w:sz="2" w:space="0" w:color="000000"/>
            </w:tcBorders>
            <w:shd w:val="clear" w:color="auto" w:fill="auto"/>
          </w:tcPr>
          <w:p w:rsidR="00925372" w:rsidRDefault="00925372" w:rsidP="0030575F">
            <w:pPr>
              <w:pStyle w:val="Contenudetableau"/>
              <w:shd w:val="clear" w:color="auto" w:fill="FFFF99"/>
              <w:rPr>
                <w:rFonts w:ascii="Trebuchet MS" w:hAnsi="Trebuchet MS"/>
                <w:color w:val="000000"/>
                <w:sz w:val="21"/>
                <w:szCs w:val="21"/>
              </w:rPr>
            </w:pPr>
            <w:r>
              <w:rPr>
                <w:rFonts w:ascii="Trebuchet MS" w:hAnsi="Trebuchet MS"/>
                <w:color w:val="000000"/>
                <w:sz w:val="21"/>
                <w:szCs w:val="21"/>
              </w:rPr>
              <w:t xml:space="preserve">Domaine 5 : </w:t>
            </w:r>
            <w:r w:rsidRPr="00925372">
              <w:rPr>
                <w:rFonts w:ascii="Trebuchet MS" w:hAnsi="Trebuchet MS"/>
                <w:color w:val="000000"/>
                <w:sz w:val="21"/>
                <w:szCs w:val="21"/>
              </w:rPr>
              <w:t>Ordonner une suite de photographies ou d'images, pour rendre compte d'une situation vécue ou d'un récit fictif</w:t>
            </w:r>
            <w:r w:rsidR="0030575F">
              <w:rPr>
                <w:rFonts w:ascii="Trebuchet MS" w:hAnsi="Trebuchet MS"/>
                <w:color w:val="000000"/>
                <w:sz w:val="21"/>
                <w:szCs w:val="21"/>
              </w:rPr>
              <w:t xml:space="preserve"> </w:t>
            </w:r>
            <w:r w:rsidRPr="00925372">
              <w:rPr>
                <w:rFonts w:ascii="Trebuchet MS" w:hAnsi="Trebuchet MS"/>
                <w:color w:val="000000"/>
                <w:sz w:val="21"/>
                <w:szCs w:val="21"/>
              </w:rPr>
              <w:t>entendu, en marquant de manière exacte succession et simultanéité.</w:t>
            </w:r>
          </w:p>
        </w:tc>
        <w:tc>
          <w:tcPr>
            <w:tcW w:w="2691" w:type="dxa"/>
            <w:tcBorders>
              <w:left w:val="single" w:sz="2" w:space="0" w:color="000000"/>
              <w:right w:val="single" w:sz="2" w:space="0" w:color="000000"/>
            </w:tcBorders>
            <w:shd w:val="clear" w:color="auto" w:fill="auto"/>
          </w:tcPr>
          <w:p w:rsidR="00925372" w:rsidRDefault="00925372">
            <w:pPr>
              <w:pStyle w:val="Contenudetableau"/>
              <w:rPr>
                <w:rFonts w:ascii="Trebuchet MS" w:hAnsi="Trebuchet MS"/>
                <w:color w:val="000000"/>
                <w:sz w:val="21"/>
                <w:szCs w:val="21"/>
              </w:rPr>
            </w:pPr>
            <w:r>
              <w:rPr>
                <w:rFonts w:ascii="Trebuchet MS" w:hAnsi="Trebuchet MS"/>
                <w:color w:val="000000"/>
                <w:sz w:val="21"/>
                <w:szCs w:val="21"/>
              </w:rPr>
              <w:t xml:space="preserve">Enseignante Jeudi et vendredi </w:t>
            </w:r>
          </w:p>
        </w:tc>
        <w:tc>
          <w:tcPr>
            <w:tcW w:w="144" w:type="dxa"/>
            <w:shd w:val="clear" w:color="auto" w:fill="auto"/>
            <w:tcMar>
              <w:top w:w="0" w:type="dxa"/>
              <w:left w:w="10" w:type="dxa"/>
              <w:bottom w:w="0" w:type="dxa"/>
              <w:right w:w="10" w:type="dxa"/>
            </w:tcMar>
          </w:tcPr>
          <w:p w:rsidR="00925372" w:rsidRDefault="00925372">
            <w:pPr>
              <w:pStyle w:val="Contenudetableau"/>
              <w:rPr>
                <w:rFonts w:ascii="Trebuchet MS" w:hAnsi="Trebuchet MS" w:hint="eastAsia"/>
                <w:color w:val="000000"/>
                <w:sz w:val="21"/>
                <w:szCs w:val="21"/>
              </w:rPr>
            </w:pPr>
          </w:p>
        </w:tc>
      </w:tr>
      <w:tr w:rsidR="0071005F">
        <w:tc>
          <w:tcPr>
            <w:tcW w:w="2407" w:type="dxa"/>
            <w:tcBorders>
              <w:left w:val="single" w:sz="2" w:space="0" w:color="000000"/>
            </w:tcBorders>
            <w:shd w:val="clear" w:color="auto" w:fill="auto"/>
          </w:tcPr>
          <w:p w:rsidR="00925372" w:rsidRDefault="00925372">
            <w:pPr>
              <w:pStyle w:val="Contenudetableau"/>
              <w:rPr>
                <w:rFonts w:ascii="Trebuchet MS" w:hAnsi="Trebuchet MS" w:hint="eastAsia"/>
                <w:color w:val="000000"/>
                <w:sz w:val="21"/>
                <w:szCs w:val="21"/>
              </w:rPr>
            </w:pPr>
          </w:p>
        </w:tc>
        <w:tc>
          <w:tcPr>
            <w:tcW w:w="2407" w:type="dxa"/>
            <w:tcBorders>
              <w:left w:val="single" w:sz="2" w:space="0" w:color="000000"/>
            </w:tcBorders>
            <w:shd w:val="clear" w:color="auto" w:fill="auto"/>
          </w:tcPr>
          <w:p w:rsidR="00925372" w:rsidRDefault="005F111E">
            <w:pPr>
              <w:pStyle w:val="Contenudetableau"/>
              <w:rPr>
                <w:rFonts w:ascii="Trebuchet MS" w:hAnsi="Trebuchet MS"/>
                <w:color w:val="000000"/>
                <w:sz w:val="21"/>
                <w:szCs w:val="21"/>
              </w:rPr>
            </w:pPr>
            <w:r>
              <w:rPr>
                <w:rFonts w:ascii="Trebuchet MS" w:hAnsi="Trebuchet MS"/>
                <w:color w:val="000000"/>
                <w:sz w:val="21"/>
                <w:szCs w:val="21"/>
              </w:rPr>
              <w:t>4</w:t>
            </w:r>
            <w:r w:rsidR="00925372">
              <w:rPr>
                <w:rFonts w:ascii="Trebuchet MS" w:hAnsi="Trebuchet MS"/>
                <w:color w:val="000000"/>
                <w:sz w:val="21"/>
                <w:szCs w:val="21"/>
              </w:rPr>
              <w:t>. Faire de la pâte à crêpes</w:t>
            </w:r>
          </w:p>
        </w:tc>
        <w:tc>
          <w:tcPr>
            <w:tcW w:w="2980" w:type="dxa"/>
            <w:tcBorders>
              <w:left w:val="single" w:sz="2" w:space="0" w:color="000000"/>
            </w:tcBorders>
            <w:shd w:val="clear" w:color="auto" w:fill="auto"/>
          </w:tcPr>
          <w:p w:rsidR="00925372" w:rsidRDefault="001E2BF5">
            <w:pPr>
              <w:pStyle w:val="Contenudetableau"/>
              <w:rPr>
                <w:rFonts w:ascii="Trebuchet MS" w:hAnsi="Trebuchet MS"/>
                <w:color w:val="000000"/>
                <w:sz w:val="21"/>
                <w:szCs w:val="21"/>
              </w:rPr>
            </w:pPr>
            <w:r>
              <w:rPr>
                <w:rFonts w:ascii="Trebuchet MS" w:hAnsi="Trebuchet MS"/>
                <w:color w:val="000000"/>
                <w:sz w:val="21"/>
                <w:szCs w:val="21"/>
              </w:rPr>
              <w:t>Explorer la matière : les changements</w:t>
            </w:r>
            <w:r>
              <w:rPr>
                <w:rFonts w:ascii="Trebuchet MS" w:hAnsi="Trebuchet MS"/>
                <w:color w:val="000000"/>
                <w:sz w:val="21"/>
                <w:szCs w:val="21"/>
              </w:rPr>
              <w:t>, mélanger…</w:t>
            </w:r>
          </w:p>
        </w:tc>
        <w:tc>
          <w:tcPr>
            <w:tcW w:w="2691" w:type="dxa"/>
            <w:tcBorders>
              <w:left w:val="single" w:sz="2" w:space="0" w:color="000000"/>
              <w:right w:val="single" w:sz="2" w:space="0" w:color="000000"/>
            </w:tcBorders>
            <w:shd w:val="clear" w:color="auto" w:fill="auto"/>
          </w:tcPr>
          <w:p w:rsidR="00925372" w:rsidRDefault="00925372">
            <w:pPr>
              <w:pStyle w:val="Contenudetableau"/>
              <w:rPr>
                <w:rFonts w:ascii="Trebuchet MS" w:hAnsi="Trebuchet MS"/>
                <w:color w:val="000000"/>
                <w:sz w:val="21"/>
                <w:szCs w:val="21"/>
              </w:rPr>
            </w:pPr>
            <w:r>
              <w:rPr>
                <w:rFonts w:ascii="Trebuchet MS" w:hAnsi="Trebuchet MS"/>
                <w:color w:val="000000"/>
                <w:sz w:val="21"/>
                <w:szCs w:val="21"/>
              </w:rPr>
              <w:t>Vendredi ASEM</w:t>
            </w:r>
            <w:r w:rsidR="005F111E">
              <w:rPr>
                <w:rFonts w:ascii="Trebuchet MS" w:hAnsi="Trebuchet MS"/>
                <w:color w:val="000000"/>
                <w:sz w:val="21"/>
                <w:szCs w:val="21"/>
              </w:rPr>
              <w:t xml:space="preserve"> et enseignante</w:t>
            </w:r>
            <w:r w:rsidR="001E2BF5">
              <w:rPr>
                <w:rFonts w:ascii="Trebuchet MS" w:hAnsi="Trebuchet MS"/>
                <w:color w:val="000000"/>
                <w:sz w:val="21"/>
                <w:szCs w:val="21"/>
              </w:rPr>
              <w:t xml:space="preserve"> et stagiaire ASEM (2 groupes de 9 et un de 10)</w:t>
            </w:r>
          </w:p>
        </w:tc>
        <w:tc>
          <w:tcPr>
            <w:tcW w:w="144" w:type="dxa"/>
            <w:shd w:val="clear" w:color="auto" w:fill="auto"/>
            <w:tcMar>
              <w:top w:w="0" w:type="dxa"/>
              <w:left w:w="10" w:type="dxa"/>
              <w:bottom w:w="0" w:type="dxa"/>
              <w:right w:w="10" w:type="dxa"/>
            </w:tcMar>
          </w:tcPr>
          <w:p w:rsidR="00925372" w:rsidRDefault="00925372">
            <w:pPr>
              <w:pStyle w:val="Contenudetableau"/>
              <w:rPr>
                <w:rFonts w:ascii="Trebuchet MS" w:hAnsi="Trebuchet MS" w:hint="eastAsia"/>
                <w:color w:val="000000"/>
                <w:sz w:val="21"/>
                <w:szCs w:val="21"/>
              </w:rPr>
            </w:pPr>
          </w:p>
        </w:tc>
      </w:tr>
      <w:tr w:rsidR="00A32F11">
        <w:tc>
          <w:tcPr>
            <w:tcW w:w="10629" w:type="dxa"/>
            <w:gridSpan w:val="5"/>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jc w:val="center"/>
            </w:pPr>
            <w:r>
              <w:rPr>
                <w:rFonts w:ascii="Trebuchet MS" w:hAnsi="Trebuchet MS"/>
                <w:i/>
                <w:iCs/>
                <w:color w:val="000000"/>
                <w:sz w:val="21"/>
                <w:szCs w:val="21"/>
              </w:rPr>
              <w:t xml:space="preserve">Atelier 1 : </w:t>
            </w:r>
            <w:r w:rsidR="00106B91">
              <w:rPr>
                <w:rFonts w:ascii="Trebuchet MS" w:hAnsi="Trebuchet MS"/>
                <w:i/>
                <w:iCs/>
                <w:color w:val="000000"/>
                <w:sz w:val="21"/>
                <w:szCs w:val="21"/>
              </w:rPr>
              <w:t xml:space="preserve">ça flotte ou </w:t>
            </w:r>
            <w:proofErr w:type="spellStart"/>
            <w:r w:rsidR="00106B91">
              <w:rPr>
                <w:rFonts w:ascii="Trebuchet MS" w:hAnsi="Trebuchet MS"/>
                <w:i/>
                <w:iCs/>
                <w:color w:val="000000"/>
                <w:sz w:val="21"/>
                <w:szCs w:val="21"/>
              </w:rPr>
              <w:t>ca</w:t>
            </w:r>
            <w:proofErr w:type="spellEnd"/>
            <w:r w:rsidR="00106B91">
              <w:rPr>
                <w:rFonts w:ascii="Trebuchet MS" w:hAnsi="Trebuchet MS"/>
                <w:i/>
                <w:iCs/>
                <w:color w:val="000000"/>
                <w:sz w:val="21"/>
                <w:szCs w:val="21"/>
              </w:rPr>
              <w:t xml:space="preserve"> coule</w:t>
            </w:r>
          </w:p>
          <w:p w:rsidR="0033046B" w:rsidRPr="0033046B" w:rsidRDefault="0033046B" w:rsidP="0033046B">
            <w:pPr>
              <w:rPr>
                <w:rFonts w:ascii="Trebuchet MS" w:hAnsi="Trebuchet MS"/>
                <w:i/>
                <w:iCs/>
                <w:color w:val="000000"/>
                <w:sz w:val="21"/>
                <w:szCs w:val="21"/>
              </w:rPr>
            </w:pPr>
            <w:r w:rsidRPr="0033046B">
              <w:rPr>
                <w:rFonts w:ascii="Trebuchet MS" w:hAnsi="Trebuchet MS"/>
                <w:i/>
                <w:iCs/>
                <w:color w:val="000000"/>
                <w:sz w:val="21"/>
                <w:szCs w:val="21"/>
              </w:rPr>
              <w:t>Compétences travaillées</w:t>
            </w:r>
          </w:p>
          <w:p w:rsidR="0033046B" w:rsidRPr="0033046B" w:rsidRDefault="0033046B" w:rsidP="0033046B">
            <w:pPr>
              <w:pStyle w:val="Paragraphedeliste"/>
              <w:numPr>
                <w:ilvl w:val="0"/>
                <w:numId w:val="19"/>
              </w:numPr>
              <w:rPr>
                <w:rFonts w:ascii="Trebuchet MS" w:hAnsi="Trebuchet MS"/>
                <w:i/>
                <w:iCs/>
                <w:color w:val="000000"/>
                <w:sz w:val="21"/>
                <w:szCs w:val="21"/>
              </w:rPr>
            </w:pPr>
            <w:r w:rsidRPr="0033046B">
              <w:rPr>
                <w:rFonts w:ascii="Trebuchet MS" w:hAnsi="Trebuchet MS"/>
                <w:i/>
                <w:iCs/>
                <w:color w:val="000000"/>
                <w:sz w:val="21"/>
                <w:szCs w:val="21"/>
              </w:rPr>
              <w:t>Formuler des hypothèses (recueil des conceptions initiales des élèves)</w:t>
            </w:r>
          </w:p>
          <w:p w:rsidR="0033046B" w:rsidRPr="0033046B" w:rsidRDefault="0033046B" w:rsidP="0033046B">
            <w:pPr>
              <w:pStyle w:val="Paragraphedeliste"/>
              <w:numPr>
                <w:ilvl w:val="0"/>
                <w:numId w:val="19"/>
              </w:numPr>
              <w:rPr>
                <w:rFonts w:ascii="Trebuchet MS" w:hAnsi="Trebuchet MS"/>
                <w:i/>
                <w:iCs/>
                <w:color w:val="000000"/>
                <w:sz w:val="21"/>
                <w:szCs w:val="21"/>
              </w:rPr>
            </w:pPr>
            <w:r w:rsidRPr="0033046B">
              <w:rPr>
                <w:rFonts w:ascii="Trebuchet MS" w:hAnsi="Trebuchet MS"/>
                <w:i/>
                <w:iCs/>
                <w:color w:val="000000"/>
                <w:sz w:val="21"/>
                <w:szCs w:val="21"/>
              </w:rPr>
              <w:t>Réaliser une expérimentation avec 4 objets</w:t>
            </w:r>
          </w:p>
          <w:p w:rsidR="0033046B" w:rsidRDefault="0033046B" w:rsidP="0033046B">
            <w:pPr>
              <w:pStyle w:val="Paragraphedeliste"/>
              <w:numPr>
                <w:ilvl w:val="0"/>
                <w:numId w:val="19"/>
              </w:numPr>
              <w:rPr>
                <w:rFonts w:ascii="Trebuchet MS" w:hAnsi="Trebuchet MS"/>
                <w:i/>
                <w:iCs/>
                <w:color w:val="000000"/>
                <w:sz w:val="21"/>
                <w:szCs w:val="21"/>
              </w:rPr>
            </w:pPr>
            <w:r w:rsidRPr="0033046B">
              <w:rPr>
                <w:rFonts w:ascii="Trebuchet MS" w:hAnsi="Trebuchet MS"/>
                <w:i/>
                <w:iCs/>
                <w:color w:val="000000"/>
                <w:sz w:val="21"/>
                <w:szCs w:val="21"/>
              </w:rPr>
              <w:t>Analyser les résultats d’une expérimentation</w:t>
            </w:r>
          </w:p>
          <w:p w:rsidR="0033046B" w:rsidRPr="0033046B" w:rsidRDefault="0033046B" w:rsidP="0033046B">
            <w:pPr>
              <w:ind w:left="360"/>
              <w:rPr>
                <w:rFonts w:ascii="Trebuchet MS" w:hAnsi="Trebuchet MS"/>
                <w:i/>
                <w:iCs/>
                <w:color w:val="000000"/>
                <w:sz w:val="21"/>
                <w:szCs w:val="21"/>
              </w:rPr>
            </w:pPr>
          </w:p>
          <w:p w:rsidR="00A32F11" w:rsidRPr="0033046B" w:rsidRDefault="00A70E9E" w:rsidP="0033046B">
            <w:pPr>
              <w:rPr>
                <w:rFonts w:ascii="Trebuchet MS" w:hAnsi="Trebuchet MS" w:hint="eastAsia"/>
                <w:i/>
                <w:iCs/>
                <w:color w:val="000000"/>
                <w:sz w:val="21"/>
                <w:szCs w:val="21"/>
              </w:rPr>
            </w:pPr>
            <w:r w:rsidRPr="0033046B">
              <w:rPr>
                <w:rFonts w:ascii="Trebuchet MS" w:hAnsi="Trebuchet MS"/>
                <w:i/>
                <w:iCs/>
                <w:color w:val="000000"/>
                <w:sz w:val="21"/>
                <w:szCs w:val="21"/>
              </w:rPr>
              <w:t>Matériel</w:t>
            </w:r>
          </w:p>
          <w:p w:rsidR="00106B91" w:rsidRDefault="00106B91" w:rsidP="00106B91">
            <w:pPr>
              <w:pStyle w:val="Paragraphedeliste"/>
              <w:numPr>
                <w:ilvl w:val="0"/>
                <w:numId w:val="17"/>
              </w:numPr>
              <w:rPr>
                <w:rFonts w:ascii="Trebuchet MS" w:hAnsi="Trebuchet MS"/>
                <w:i/>
                <w:iCs/>
                <w:color w:val="000000"/>
                <w:sz w:val="21"/>
                <w:szCs w:val="21"/>
              </w:rPr>
            </w:pPr>
            <w:r>
              <w:rPr>
                <w:rFonts w:ascii="Trebuchet MS" w:hAnsi="Trebuchet MS"/>
                <w:i/>
                <w:iCs/>
                <w:color w:val="000000"/>
                <w:sz w:val="21"/>
                <w:szCs w:val="21"/>
              </w:rPr>
              <w:t>un récipient un peu profond</w:t>
            </w:r>
          </w:p>
          <w:p w:rsidR="00106B91" w:rsidRDefault="00106B91" w:rsidP="00106B91">
            <w:pPr>
              <w:pStyle w:val="Paragraphedeliste"/>
              <w:numPr>
                <w:ilvl w:val="0"/>
                <w:numId w:val="17"/>
              </w:numPr>
              <w:rPr>
                <w:rFonts w:ascii="Trebuchet MS" w:hAnsi="Trebuchet MS"/>
                <w:i/>
                <w:iCs/>
                <w:color w:val="000000"/>
                <w:sz w:val="21"/>
                <w:szCs w:val="21"/>
              </w:rPr>
            </w:pPr>
            <w:r>
              <w:rPr>
                <w:rFonts w:ascii="Trebuchet MS" w:hAnsi="Trebuchet MS"/>
                <w:i/>
                <w:iCs/>
                <w:color w:val="000000"/>
                <w:sz w:val="21"/>
                <w:szCs w:val="21"/>
              </w:rPr>
              <w:t>de l’eau colorée en bleue</w:t>
            </w:r>
          </w:p>
          <w:p w:rsidR="00106B91" w:rsidRDefault="00106B91" w:rsidP="00106B91">
            <w:pPr>
              <w:pStyle w:val="Paragraphedeliste"/>
              <w:numPr>
                <w:ilvl w:val="0"/>
                <w:numId w:val="17"/>
              </w:numPr>
              <w:rPr>
                <w:rFonts w:ascii="Trebuchet MS" w:hAnsi="Trebuchet MS"/>
                <w:i/>
                <w:iCs/>
                <w:color w:val="000000"/>
                <w:sz w:val="21"/>
                <w:szCs w:val="21"/>
              </w:rPr>
            </w:pPr>
            <w:r>
              <w:rPr>
                <w:rFonts w:ascii="Trebuchet MS" w:hAnsi="Trebuchet MS"/>
                <w:i/>
                <w:iCs/>
                <w:color w:val="000000"/>
                <w:sz w:val="21"/>
                <w:szCs w:val="21"/>
              </w:rPr>
              <w:t>des animaux en plastique</w:t>
            </w:r>
          </w:p>
          <w:p w:rsidR="00106B91" w:rsidRDefault="00106B91" w:rsidP="00106B91">
            <w:pPr>
              <w:pStyle w:val="Paragraphedeliste"/>
              <w:numPr>
                <w:ilvl w:val="0"/>
                <w:numId w:val="17"/>
              </w:numPr>
              <w:rPr>
                <w:rFonts w:ascii="Trebuchet MS" w:hAnsi="Trebuchet MS"/>
                <w:i/>
                <w:iCs/>
                <w:color w:val="000000"/>
                <w:sz w:val="21"/>
                <w:szCs w:val="21"/>
              </w:rPr>
            </w:pPr>
            <w:r>
              <w:rPr>
                <w:rFonts w:ascii="Trebuchet MS" w:hAnsi="Trebuchet MS"/>
                <w:i/>
                <w:iCs/>
                <w:color w:val="000000"/>
                <w:sz w:val="21"/>
                <w:szCs w:val="21"/>
              </w:rPr>
              <w:t>de la dinette (de petite taille)</w:t>
            </w:r>
          </w:p>
          <w:p w:rsidR="00106B91" w:rsidRDefault="00106B91" w:rsidP="00106B91">
            <w:pPr>
              <w:pStyle w:val="Paragraphedeliste"/>
              <w:numPr>
                <w:ilvl w:val="0"/>
                <w:numId w:val="17"/>
              </w:numPr>
              <w:rPr>
                <w:rFonts w:ascii="Trebuchet MS" w:hAnsi="Trebuchet MS"/>
                <w:i/>
                <w:iCs/>
                <w:color w:val="000000"/>
                <w:sz w:val="21"/>
                <w:szCs w:val="21"/>
              </w:rPr>
            </w:pPr>
            <w:r>
              <w:rPr>
                <w:rFonts w:ascii="Trebuchet MS" w:hAnsi="Trebuchet MS"/>
                <w:i/>
                <w:iCs/>
                <w:color w:val="000000"/>
                <w:sz w:val="21"/>
                <w:szCs w:val="21"/>
              </w:rPr>
              <w:t>du polystyrène</w:t>
            </w:r>
          </w:p>
          <w:p w:rsidR="00106B91" w:rsidRDefault="00106B91" w:rsidP="00106B91">
            <w:pPr>
              <w:pStyle w:val="Paragraphedeliste"/>
              <w:numPr>
                <w:ilvl w:val="0"/>
                <w:numId w:val="17"/>
              </w:numPr>
              <w:rPr>
                <w:rFonts w:ascii="Trebuchet MS" w:hAnsi="Trebuchet MS"/>
                <w:i/>
                <w:iCs/>
                <w:color w:val="000000"/>
                <w:sz w:val="21"/>
                <w:szCs w:val="21"/>
              </w:rPr>
            </w:pPr>
            <w:r>
              <w:rPr>
                <w:rFonts w:ascii="Trebuchet MS" w:hAnsi="Trebuchet MS"/>
                <w:i/>
                <w:iCs/>
                <w:color w:val="000000"/>
                <w:sz w:val="21"/>
                <w:szCs w:val="21"/>
              </w:rPr>
              <w:t xml:space="preserve">des </w:t>
            </w:r>
            <w:r w:rsidR="00776D91">
              <w:rPr>
                <w:rFonts w:ascii="Trebuchet MS" w:hAnsi="Trebuchet MS"/>
                <w:i/>
                <w:iCs/>
                <w:color w:val="000000"/>
                <w:sz w:val="21"/>
                <w:szCs w:val="21"/>
              </w:rPr>
              <w:t>glaçons</w:t>
            </w:r>
          </w:p>
          <w:p w:rsidR="00106B91" w:rsidRPr="00106B91" w:rsidRDefault="00106B91" w:rsidP="00106B91">
            <w:pPr>
              <w:ind w:left="360"/>
              <w:rPr>
                <w:rFonts w:ascii="Trebuchet MS" w:hAnsi="Trebuchet MS"/>
                <w:i/>
                <w:iCs/>
                <w:color w:val="000000"/>
                <w:sz w:val="21"/>
                <w:szCs w:val="21"/>
              </w:rPr>
            </w:pPr>
          </w:p>
          <w:p w:rsidR="00615748" w:rsidRDefault="00A70E9E">
            <w:pPr>
              <w:rPr>
                <w:rFonts w:ascii="Trebuchet MS" w:hAnsi="Trebuchet MS"/>
                <w:i/>
                <w:iCs/>
                <w:color w:val="000000"/>
                <w:sz w:val="21"/>
                <w:szCs w:val="21"/>
              </w:rPr>
            </w:pPr>
            <w:r>
              <w:rPr>
                <w:rFonts w:ascii="Trebuchet MS" w:hAnsi="Trebuchet MS"/>
                <w:i/>
                <w:iCs/>
                <w:color w:val="000000"/>
                <w:sz w:val="21"/>
                <w:szCs w:val="21"/>
              </w:rPr>
              <w:t>Consigne</w:t>
            </w:r>
            <w:r w:rsidR="00615748">
              <w:rPr>
                <w:rFonts w:ascii="Trebuchet MS" w:hAnsi="Trebuchet MS"/>
                <w:i/>
                <w:iCs/>
                <w:color w:val="000000"/>
                <w:sz w:val="21"/>
                <w:szCs w:val="21"/>
              </w:rPr>
              <w:t> : Aujourd’hui tu vas apprendre ce qu’il se passe quand on met des objets dans l’eau.</w:t>
            </w:r>
          </w:p>
          <w:p w:rsidR="00615748" w:rsidRDefault="00615748">
            <w:pPr>
              <w:rPr>
                <w:rFonts w:ascii="Trebuchet MS" w:hAnsi="Trebuchet MS"/>
                <w:i/>
                <w:iCs/>
                <w:color w:val="000000"/>
                <w:sz w:val="21"/>
                <w:szCs w:val="21"/>
              </w:rPr>
            </w:pPr>
            <w:r>
              <w:rPr>
                <w:rFonts w:ascii="Trebuchet MS" w:hAnsi="Trebuchet MS"/>
                <w:i/>
                <w:iCs/>
                <w:color w:val="000000"/>
                <w:sz w:val="21"/>
                <w:szCs w:val="21"/>
              </w:rPr>
              <w:t>Laisser les différents objets aux enfants et les laisser parler. : VOCABULAIRE</w:t>
            </w:r>
          </w:p>
          <w:p w:rsidR="00615748" w:rsidRDefault="00615748">
            <w:pPr>
              <w:rPr>
                <w:rFonts w:ascii="Trebuchet MS" w:hAnsi="Trebuchet MS"/>
                <w:i/>
                <w:iCs/>
                <w:color w:val="000000"/>
                <w:sz w:val="21"/>
                <w:szCs w:val="21"/>
              </w:rPr>
            </w:pPr>
            <w:r>
              <w:rPr>
                <w:rFonts w:ascii="Trebuchet MS" w:hAnsi="Trebuchet MS"/>
                <w:i/>
                <w:iCs/>
                <w:color w:val="000000"/>
                <w:sz w:val="21"/>
                <w:szCs w:val="21"/>
              </w:rPr>
              <w:t xml:space="preserve">Puis demander comment faire si on veut que l’ours polaire ne coule pas sur l’eau EXPERIMENTATION (le poser sur un glaçon ou sur du polystyrène) </w:t>
            </w:r>
          </w:p>
          <w:p w:rsidR="00615748" w:rsidRPr="00615748" w:rsidRDefault="00615748">
            <w:pPr>
              <w:rPr>
                <w:rFonts w:ascii="Trebuchet MS" w:hAnsi="Trebuchet MS"/>
                <w:i/>
                <w:iCs/>
                <w:color w:val="000000"/>
                <w:sz w:val="21"/>
                <w:szCs w:val="21"/>
              </w:rPr>
            </w:pPr>
            <w:r>
              <w:rPr>
                <w:rFonts w:ascii="Trebuchet MS" w:hAnsi="Trebuchet MS"/>
                <w:i/>
                <w:iCs/>
                <w:color w:val="000000"/>
                <w:sz w:val="21"/>
                <w:szCs w:val="21"/>
              </w:rPr>
              <w:t>ANALYSE quels sont les avantages/</w:t>
            </w:r>
            <w:r w:rsidR="00A70E9E">
              <w:rPr>
                <w:rFonts w:ascii="Trebuchet MS" w:hAnsi="Trebuchet MS"/>
                <w:i/>
                <w:iCs/>
                <w:color w:val="000000"/>
                <w:sz w:val="21"/>
                <w:szCs w:val="21"/>
              </w:rPr>
              <w:t>inconvénients</w:t>
            </w:r>
            <w:r>
              <w:rPr>
                <w:rFonts w:ascii="Trebuchet MS" w:hAnsi="Trebuchet MS"/>
                <w:i/>
                <w:iCs/>
                <w:color w:val="000000"/>
                <w:sz w:val="21"/>
                <w:szCs w:val="21"/>
              </w:rPr>
              <w:t xml:space="preserve"> des différentes solutions </w:t>
            </w:r>
          </w:p>
        </w:tc>
      </w:tr>
      <w:tr w:rsidR="00A32F11">
        <w:tc>
          <w:tcPr>
            <w:tcW w:w="10629" w:type="dxa"/>
            <w:gridSpan w:val="5"/>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jc w:val="center"/>
            </w:pPr>
            <w:r>
              <w:t xml:space="preserve">Atelier </w:t>
            </w:r>
            <w:r w:rsidR="0033046B">
              <w:t>2</w:t>
            </w:r>
            <w:r>
              <w:t xml:space="preserve"> : Fabriquer </w:t>
            </w:r>
            <w:r w:rsidR="008A7FA8">
              <w:t>des glaçons avec une pipette</w:t>
            </w:r>
          </w:p>
          <w:p w:rsidR="00106B91" w:rsidRDefault="00106B91">
            <w:r>
              <w:t>Matériel</w:t>
            </w:r>
          </w:p>
          <w:p w:rsidR="00106B91" w:rsidRDefault="00106B91" w:rsidP="00106B91">
            <w:pPr>
              <w:pStyle w:val="Paragraphedeliste"/>
              <w:numPr>
                <w:ilvl w:val="0"/>
                <w:numId w:val="18"/>
              </w:numPr>
            </w:pPr>
            <w:r>
              <w:t>bacs à glaçons</w:t>
            </w:r>
          </w:p>
          <w:p w:rsidR="00106B91" w:rsidRDefault="00106B91" w:rsidP="00106B91">
            <w:pPr>
              <w:pStyle w:val="Paragraphedeliste"/>
              <w:numPr>
                <w:ilvl w:val="0"/>
                <w:numId w:val="18"/>
              </w:numPr>
            </w:pPr>
            <w:r>
              <w:t>eau</w:t>
            </w:r>
          </w:p>
          <w:p w:rsidR="00106B91" w:rsidRDefault="00106B91" w:rsidP="00106B91">
            <w:pPr>
              <w:pStyle w:val="Paragraphedeliste"/>
              <w:numPr>
                <w:ilvl w:val="0"/>
                <w:numId w:val="18"/>
              </w:numPr>
            </w:pPr>
            <w:r>
              <w:lastRenderedPageBreak/>
              <w:t>pipettes</w:t>
            </w:r>
          </w:p>
          <w:p w:rsidR="00106B91" w:rsidRDefault="00106B91" w:rsidP="00106B91">
            <w:pPr>
              <w:pStyle w:val="Paragraphedeliste"/>
              <w:numPr>
                <w:ilvl w:val="0"/>
                <w:numId w:val="18"/>
              </w:numPr>
            </w:pPr>
            <w:r>
              <w:t>colorant ?</w:t>
            </w:r>
          </w:p>
          <w:p w:rsidR="00A32F11" w:rsidRDefault="00106B91">
            <w:r>
              <w:t xml:space="preserve">Consigne : La semaine dernière tu as appris comment fabriquer des glaçons. Tu as rempli des bacs à glaçons avec de l’eau liquide et tu les as mis </w:t>
            </w:r>
            <w:r w:rsidR="0033046B">
              <w:t>au congélateur</w:t>
            </w:r>
            <w:r>
              <w:t>.</w:t>
            </w:r>
          </w:p>
          <w:p w:rsidR="00106B91" w:rsidRDefault="00106B91">
            <w:r>
              <w:t>Tu vas refaire la même chose et tu vas apprendre à transvaser l’eau avec des pipettes</w:t>
            </w:r>
            <w:r w:rsidR="00776D91">
              <w:t>, c’est plus pratique pour ne pas renverser mais c’est un peu technique à utiliser</w:t>
            </w:r>
          </w:p>
          <w:p w:rsidR="00A32F11" w:rsidRDefault="00A32F11"/>
        </w:tc>
      </w:tr>
      <w:tr w:rsidR="0071005F">
        <w:tc>
          <w:tcPr>
            <w:tcW w:w="10629" w:type="dxa"/>
            <w:gridSpan w:val="5"/>
            <w:tcBorders>
              <w:top w:val="single" w:sz="2" w:space="0" w:color="000000"/>
              <w:left w:val="single" w:sz="2" w:space="0" w:color="000000"/>
              <w:bottom w:val="single" w:sz="2" w:space="0" w:color="000000"/>
              <w:right w:val="single" w:sz="2" w:space="0" w:color="000000"/>
            </w:tcBorders>
            <w:shd w:val="clear" w:color="auto" w:fill="auto"/>
          </w:tcPr>
          <w:p w:rsidR="0071005F" w:rsidRDefault="005F111E">
            <w:pPr>
              <w:jc w:val="center"/>
            </w:pPr>
            <w:r>
              <w:lastRenderedPageBreak/>
              <w:t>3</w:t>
            </w:r>
            <w:r w:rsidR="0071005F">
              <w:t>. Ordonner les évènements pour faire de la pâte à crêpes</w:t>
            </w:r>
          </w:p>
          <w:p w:rsidR="0071005F" w:rsidRDefault="0071005F" w:rsidP="0071005F">
            <w:r>
              <w:t>Support à imprimer</w:t>
            </w:r>
          </w:p>
          <w:p w:rsidR="0071005F" w:rsidRDefault="0071005F" w:rsidP="0071005F">
            <w:hyperlink r:id="rId15" w:history="1">
              <w:r>
                <w:rPr>
                  <w:rStyle w:val="Lienhypertexte"/>
                </w:rPr>
                <w:t>https://www.librairie-interactive.com/la-recette-des-crepes</w:t>
              </w:r>
            </w:hyperlink>
          </w:p>
          <w:p w:rsidR="005F111E" w:rsidRDefault="005F111E" w:rsidP="0071005F">
            <w:r>
              <w:t>Consignes : tu as appris comment on fait des crêpes grâce à l’album les crêpes de monsieur Loup. Maintenant tu vas me raconter comment tu dois faire !</w:t>
            </w:r>
          </w:p>
          <w:p w:rsidR="005F111E" w:rsidRDefault="005F111E" w:rsidP="0071005F">
            <w:r>
              <w:t>Ensuite tu pourras mettre tout ca sur une fiche pour rapporter ta recette à la maison</w:t>
            </w:r>
          </w:p>
        </w:tc>
      </w:tr>
      <w:tr w:rsidR="00925372">
        <w:tc>
          <w:tcPr>
            <w:tcW w:w="10629" w:type="dxa"/>
            <w:gridSpan w:val="5"/>
            <w:tcBorders>
              <w:top w:val="single" w:sz="2" w:space="0" w:color="000000"/>
              <w:left w:val="single" w:sz="2" w:space="0" w:color="000000"/>
              <w:bottom w:val="single" w:sz="2" w:space="0" w:color="000000"/>
              <w:right w:val="single" w:sz="2" w:space="0" w:color="000000"/>
            </w:tcBorders>
            <w:shd w:val="clear" w:color="auto" w:fill="auto"/>
          </w:tcPr>
          <w:p w:rsidR="00925372" w:rsidRDefault="005F111E">
            <w:pPr>
              <w:jc w:val="center"/>
            </w:pPr>
            <w:r>
              <w:t>5</w:t>
            </w:r>
            <w:r w:rsidR="00925372">
              <w:t>. Faire de la pâte à crêpes</w:t>
            </w:r>
            <w:r w:rsidR="0071005F">
              <w:t xml:space="preserve"> (vendredi)</w:t>
            </w:r>
          </w:p>
          <w:p w:rsidR="0071005F" w:rsidRDefault="0071005F" w:rsidP="0071005F">
            <w:r>
              <w:t>Matériel</w:t>
            </w:r>
          </w:p>
          <w:p w:rsidR="0071005F" w:rsidRDefault="00981A11" w:rsidP="0071005F">
            <w:pPr>
              <w:pStyle w:val="Paragraphedeliste"/>
              <w:numPr>
                <w:ilvl w:val="0"/>
                <w:numId w:val="22"/>
              </w:numPr>
            </w:pPr>
            <w:r>
              <w:t>ustensiles</w:t>
            </w:r>
            <w:r w:rsidR="0071005F">
              <w:t xml:space="preserve"> de cuisine</w:t>
            </w:r>
          </w:p>
          <w:p w:rsidR="0071005F" w:rsidRDefault="0071005F" w:rsidP="0071005F">
            <w:pPr>
              <w:pStyle w:val="Paragraphedeliste"/>
              <w:numPr>
                <w:ilvl w:val="0"/>
                <w:numId w:val="22"/>
              </w:numPr>
            </w:pPr>
            <w:r>
              <w:t>recette</w:t>
            </w:r>
          </w:p>
          <w:p w:rsidR="0071005F" w:rsidRDefault="0071005F" w:rsidP="0071005F">
            <w:pPr>
              <w:pStyle w:val="Paragraphedeliste"/>
              <w:numPr>
                <w:ilvl w:val="0"/>
                <w:numId w:val="22"/>
              </w:numPr>
            </w:pPr>
            <w:r>
              <w:t>ingrédients pour les crêpes</w:t>
            </w:r>
          </w:p>
          <w:p w:rsidR="00981A11" w:rsidRDefault="00981A11" w:rsidP="0071005F">
            <w:pPr>
              <w:pStyle w:val="Paragraphedeliste"/>
              <w:numPr>
                <w:ilvl w:val="0"/>
                <w:numId w:val="22"/>
              </w:numPr>
            </w:pPr>
            <w:proofErr w:type="spellStart"/>
            <w:r>
              <w:t>Crépière</w:t>
            </w:r>
            <w:proofErr w:type="spellEnd"/>
          </w:p>
          <w:p w:rsidR="005F111E" w:rsidRDefault="005F111E" w:rsidP="005F111E">
            <w:r>
              <w:t>Les crêpes seront cuites par les adultes lors de la sieste</w:t>
            </w:r>
          </w:p>
          <w:p w:rsidR="006D7FB9" w:rsidRDefault="006D7FB9" w:rsidP="005F111E">
            <w:r>
              <w:t>Cet atelier permettra de réinvestir tout ce qui a été appris, et aussi de bien insister sur la partie hygiène : lavage des mains, port d’une blouse, ne pas manger les aliments crus…</w:t>
            </w:r>
          </w:p>
          <w:p w:rsidR="0071005F" w:rsidRDefault="0071005F">
            <w:pPr>
              <w:jc w:val="center"/>
            </w:pPr>
          </w:p>
          <w:p w:rsidR="00925372" w:rsidRDefault="00925372">
            <w:pPr>
              <w:jc w:val="center"/>
            </w:pPr>
            <w:r>
              <w:rPr>
                <w:noProof/>
              </w:rPr>
              <w:lastRenderedPageBreak/>
              <w:drawing>
                <wp:inline distT="0" distB="0" distL="0" distR="0">
                  <wp:extent cx="6645910" cy="9387840"/>
                  <wp:effectExtent l="0" t="0" r="2540" b="3810"/>
                  <wp:docPr id="30" name="Image 30" descr="Résultat de recherche d'images pour &quot;faire des crepes en maternel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faire des crepes en maternelle&quot;&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9387840"/>
                          </a:xfrm>
                          <a:prstGeom prst="rect">
                            <a:avLst/>
                          </a:prstGeom>
                          <a:noFill/>
                          <a:ln>
                            <a:noFill/>
                          </a:ln>
                        </pic:spPr>
                      </pic:pic>
                    </a:graphicData>
                  </a:graphic>
                </wp:inline>
              </w:drawing>
            </w:r>
          </w:p>
        </w:tc>
      </w:tr>
    </w:tbl>
    <w:p w:rsidR="00A32F11" w:rsidRDefault="00A32F11">
      <w:pPr>
        <w:rPr>
          <w:rFonts w:ascii="ArialMT" w:eastAsia="ArialMT" w:hAnsi="ArialMT" w:cs="ArialMT"/>
          <w:kern w:val="0"/>
          <w:sz w:val="18"/>
          <w:szCs w:val="18"/>
        </w:rPr>
      </w:pPr>
    </w:p>
    <w:p w:rsidR="00A32F11" w:rsidRDefault="00A70E9E">
      <w:pPr>
        <w:jc w:val="center"/>
        <w:rPr>
          <w:rFonts w:ascii="KG Beneath Your Beautiful" w:hAnsi="KG Beneath Your Beautiful" w:hint="eastAsia"/>
          <w:b/>
          <w:bCs/>
          <w:color w:val="000000"/>
          <w:sz w:val="40"/>
          <w:szCs w:val="40"/>
        </w:rPr>
      </w:pPr>
      <w:r>
        <w:rPr>
          <w:rFonts w:ascii="KG Beneath Your Beautiful" w:hAnsi="KG Beneath Your Beautiful"/>
          <w:b/>
          <w:bCs/>
          <w:color w:val="000000"/>
          <w:sz w:val="40"/>
          <w:szCs w:val="40"/>
        </w:rPr>
        <w:t>RANGEMENT/SORTIE</w:t>
      </w:r>
    </w:p>
    <w:p w:rsidR="00A32F11" w:rsidRDefault="00A70E9E">
      <w:pPr>
        <w:jc w:val="center"/>
        <w:rPr>
          <w:rFonts w:ascii="KG Beneath Your Beautiful" w:hAnsi="KG Beneath Your Beautiful" w:hint="eastAsia"/>
          <w:b/>
          <w:bCs/>
          <w:color w:val="000000"/>
          <w:sz w:val="40"/>
          <w:szCs w:val="40"/>
        </w:rPr>
      </w:pPr>
      <w:r>
        <w:rPr>
          <w:rFonts w:ascii="KG Beneath Your Beautiful" w:hAnsi="KG Beneath Your Beautiful"/>
          <w:b/>
          <w:bCs/>
          <w:color w:val="000000"/>
          <w:sz w:val="40"/>
          <w:szCs w:val="40"/>
        </w:rPr>
        <w:lastRenderedPageBreak/>
        <w:t>SIESTE</w:t>
      </w:r>
    </w:p>
    <w:p w:rsidR="00A32F11" w:rsidRDefault="00A70E9E">
      <w:pPr>
        <w:jc w:val="center"/>
        <w:rPr>
          <w:rFonts w:ascii="KG Beneath Your Beautiful" w:hAnsi="KG Beneath Your Beautiful" w:hint="eastAsia"/>
          <w:b/>
          <w:bCs/>
          <w:color w:val="000000"/>
          <w:sz w:val="40"/>
          <w:szCs w:val="40"/>
        </w:rPr>
      </w:pPr>
      <w:r>
        <w:rPr>
          <w:rFonts w:ascii="KG Beneath Your Beautiful" w:hAnsi="KG Beneath Your Beautiful"/>
          <w:b/>
          <w:bCs/>
          <w:color w:val="000000"/>
          <w:sz w:val="40"/>
          <w:szCs w:val="40"/>
        </w:rPr>
        <w:t>REPRISE ATELIERS SELON LES ELEVES</w:t>
      </w:r>
    </w:p>
    <w:p w:rsidR="00A32F11" w:rsidRDefault="00A70E9E">
      <w:r>
        <w:rPr>
          <w:rFonts w:ascii="Trebuchet MS" w:hAnsi="Trebuchet MS"/>
          <w:color w:val="000000"/>
          <w:sz w:val="22"/>
          <w:szCs w:val="22"/>
        </w:rPr>
        <w:t>PROGRAMMES 2015</w:t>
      </w:r>
      <w:r>
        <w:rPr>
          <w:rFonts w:ascii="Trebuchet MS" w:hAnsi="Trebuchet MS"/>
          <w:b/>
          <w:bCs/>
          <w:color w:val="000000"/>
          <w:sz w:val="22"/>
          <w:szCs w:val="22"/>
        </w:rPr>
        <w:t> </w:t>
      </w:r>
      <w:r>
        <w:rPr>
          <w:rFonts w:ascii="Trebuchet MS" w:hAnsi="Trebuchet MS"/>
          <w:b/>
          <w:bCs/>
          <w:color w:val="000000"/>
          <w:sz w:val="21"/>
          <w:szCs w:val="21"/>
        </w:rPr>
        <w:t xml:space="preserve">: </w:t>
      </w:r>
      <w:r>
        <w:rPr>
          <w:rFonts w:ascii="ArialMT" w:eastAsia="ArialMT" w:hAnsi="ArialMT" w:cs="ArialMT"/>
          <w:b/>
          <w:bCs/>
          <w:color w:val="000000"/>
          <w:kern w:val="0"/>
          <w:sz w:val="18"/>
          <w:szCs w:val="18"/>
        </w:rPr>
        <w:t xml:space="preserve">Les apprentissages nécessitent souvent un temps d'appropriation qui peut passer </w:t>
      </w:r>
      <w:r>
        <w:rPr>
          <w:rFonts w:ascii="ArialMT" w:eastAsia="ArialMT" w:hAnsi="ArialMT" w:cs="ArialMT"/>
          <w:b/>
          <w:bCs/>
          <w:color w:val="000000"/>
          <w:kern w:val="0"/>
          <w:sz w:val="18"/>
          <w:szCs w:val="18"/>
          <w:u w:val="single"/>
        </w:rPr>
        <w:t>soit par la reprise de processus connus, soit par de nouvelles situations.</w:t>
      </w:r>
    </w:p>
    <w:p w:rsidR="00A32F11" w:rsidRDefault="00A32F11">
      <w:pPr>
        <w:rPr>
          <w:rFonts w:ascii="ArialMT" w:eastAsia="ArialMT" w:hAnsi="ArialMT" w:cs="ArialMT"/>
          <w:b/>
          <w:bCs/>
          <w:color w:val="000000"/>
          <w:kern w:val="0"/>
          <w:sz w:val="18"/>
          <w:szCs w:val="18"/>
          <w:u w:val="single"/>
        </w:rPr>
      </w:pPr>
    </w:p>
    <w:p w:rsidR="00A32F11" w:rsidRDefault="00A32F11">
      <w:pPr>
        <w:rPr>
          <w:rFonts w:ascii="ArialMT" w:eastAsia="ArialMT" w:hAnsi="ArialMT" w:cs="ArialMT"/>
          <w:b/>
          <w:bCs/>
          <w:color w:val="000000"/>
          <w:kern w:val="0"/>
          <w:sz w:val="18"/>
          <w:szCs w:val="18"/>
          <w:u w:val="single"/>
        </w:rPr>
      </w:pPr>
    </w:p>
    <w:tbl>
      <w:tblPr>
        <w:tblW w:w="10611"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170"/>
        <w:gridCol w:w="2405"/>
        <w:gridCol w:w="3047"/>
        <w:gridCol w:w="2989"/>
      </w:tblGrid>
      <w:tr w:rsidR="00A32F11" w:rsidTr="0071005F">
        <w:tc>
          <w:tcPr>
            <w:tcW w:w="2170"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24-30 mn</w:t>
            </w:r>
          </w:p>
        </w:tc>
        <w:tc>
          <w:tcPr>
            <w:tcW w:w="2405"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ACTIVITES:</w:t>
            </w:r>
          </w:p>
        </w:tc>
        <w:tc>
          <w:tcPr>
            <w:tcW w:w="3047" w:type="dxa"/>
            <w:tcBorders>
              <w:top w:val="single" w:sz="2" w:space="0" w:color="000000"/>
              <w:lef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COMPETENCES:</w:t>
            </w:r>
          </w:p>
          <w:p w:rsidR="00A32F11" w:rsidRDefault="00A32F11">
            <w:pPr>
              <w:pStyle w:val="Contenudetableau"/>
              <w:rPr>
                <w:rFonts w:ascii="Trebuchet MS" w:hAnsi="Trebuchet MS" w:hint="eastAsia"/>
                <w:color w:val="000000"/>
                <w:sz w:val="21"/>
                <w:szCs w:val="21"/>
              </w:rPr>
            </w:pPr>
          </w:p>
        </w:tc>
        <w:tc>
          <w:tcPr>
            <w:tcW w:w="2989" w:type="dxa"/>
            <w:tcBorders>
              <w:top w:val="single" w:sz="2" w:space="0" w:color="000000"/>
              <w:left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A32F11" w:rsidRDefault="00A32F11">
            <w:pPr>
              <w:pStyle w:val="Contenudetableau"/>
              <w:rPr>
                <w:rFonts w:ascii="Trebuchet MS" w:hAnsi="Trebuchet MS" w:hint="eastAsia"/>
                <w:color w:val="000000"/>
                <w:sz w:val="21"/>
                <w:szCs w:val="21"/>
              </w:rPr>
            </w:pPr>
          </w:p>
        </w:tc>
      </w:tr>
      <w:tr w:rsidR="00A32F11" w:rsidTr="0071005F">
        <w:tc>
          <w:tcPr>
            <w:tcW w:w="2170" w:type="dxa"/>
            <w:tcBorders>
              <w:left w:val="single" w:sz="2" w:space="0" w:color="000000"/>
            </w:tcBorders>
            <w:shd w:val="clear" w:color="auto" w:fill="auto"/>
          </w:tcPr>
          <w:p w:rsidR="00A32F11" w:rsidRDefault="00A32F11">
            <w:pPr>
              <w:pStyle w:val="Contenudetableau"/>
              <w:rPr>
                <w:rFonts w:ascii="Trebuchet MS" w:hAnsi="Trebuchet MS" w:hint="eastAsia"/>
                <w:color w:val="000000"/>
                <w:sz w:val="21"/>
                <w:szCs w:val="21"/>
              </w:rPr>
            </w:pPr>
          </w:p>
        </w:tc>
        <w:tc>
          <w:tcPr>
            <w:tcW w:w="2405" w:type="dxa"/>
            <w:tcBorders>
              <w:left w:val="single" w:sz="2" w:space="0" w:color="000000"/>
            </w:tcBorders>
            <w:shd w:val="clear" w:color="auto" w:fill="auto"/>
          </w:tcPr>
          <w:p w:rsidR="00A32F11" w:rsidRDefault="00A70E9E">
            <w:pPr>
              <w:pStyle w:val="Contenudetableau"/>
            </w:pPr>
            <w:r>
              <w:rPr>
                <w:rFonts w:ascii="Trebuchet MS" w:hAnsi="Trebuchet MS"/>
                <w:color w:val="000000"/>
                <w:sz w:val="21"/>
                <w:szCs w:val="21"/>
              </w:rPr>
              <w:t xml:space="preserve">1. </w:t>
            </w:r>
            <w:r w:rsidR="0071005F">
              <w:rPr>
                <w:rFonts w:ascii="Trebuchet MS" w:hAnsi="Trebuchet MS"/>
                <w:color w:val="000000"/>
                <w:sz w:val="21"/>
                <w:szCs w:val="21"/>
              </w:rPr>
              <w:t>Aurore boréale en aquarelle</w:t>
            </w:r>
          </w:p>
          <w:p w:rsidR="00A32F11" w:rsidRDefault="00A32F11">
            <w:pPr>
              <w:pStyle w:val="Contenudetableau"/>
            </w:pPr>
          </w:p>
        </w:tc>
        <w:tc>
          <w:tcPr>
            <w:tcW w:w="3047" w:type="dxa"/>
            <w:tcBorders>
              <w:left w:val="single" w:sz="2" w:space="0" w:color="000000"/>
              <w:bottom w:val="single" w:sz="4" w:space="0" w:color="000000"/>
            </w:tcBorders>
            <w:shd w:val="clear" w:color="auto" w:fill="auto"/>
          </w:tcPr>
          <w:p w:rsidR="00A32F11" w:rsidRDefault="00A70E9E">
            <w:pPr>
              <w:pStyle w:val="Contenudetableau"/>
              <w:shd w:val="clear" w:color="auto" w:fill="FFFF99"/>
              <w:rPr>
                <w:rFonts w:ascii="Trebuchet MS" w:hAnsi="Trebuchet MS" w:hint="eastAsia"/>
                <w:color w:val="000000"/>
                <w:sz w:val="21"/>
                <w:szCs w:val="21"/>
              </w:rPr>
            </w:pPr>
            <w:r>
              <w:rPr>
                <w:rFonts w:ascii="Trebuchet MS" w:eastAsia="ArialMT" w:hAnsi="Trebuchet MS" w:cs="ArialMT"/>
                <w:color w:val="000000"/>
                <w:kern w:val="0"/>
                <w:sz w:val="21"/>
                <w:szCs w:val="21"/>
              </w:rPr>
              <w:t>Domaine 3 : je réalise une œuvre personnelle IM intrapersonnelle</w:t>
            </w:r>
          </w:p>
        </w:tc>
        <w:tc>
          <w:tcPr>
            <w:tcW w:w="2989" w:type="dxa"/>
            <w:tcBorders>
              <w:left w:val="single" w:sz="2" w:space="0" w:color="000000"/>
              <w:right w:val="single" w:sz="2" w:space="0" w:color="000000"/>
            </w:tcBorders>
            <w:shd w:val="clear" w:color="auto" w:fill="auto"/>
          </w:tcPr>
          <w:p w:rsidR="00A32F11" w:rsidRDefault="00A70E9E">
            <w:pPr>
              <w:pStyle w:val="Contenudetableau"/>
            </w:pPr>
            <w:r>
              <w:rPr>
                <w:rFonts w:ascii="Trebuchet MS" w:hAnsi="Trebuchet MS"/>
                <w:color w:val="000000"/>
                <w:sz w:val="21"/>
                <w:szCs w:val="21"/>
              </w:rPr>
              <w:t>ASEM (7 élèves)</w:t>
            </w:r>
          </w:p>
        </w:tc>
      </w:tr>
      <w:tr w:rsidR="00A32F11" w:rsidTr="0071005F">
        <w:tc>
          <w:tcPr>
            <w:tcW w:w="2170" w:type="dxa"/>
            <w:tcBorders>
              <w:left w:val="single" w:sz="2" w:space="0" w:color="000000"/>
            </w:tcBorders>
            <w:shd w:val="clear" w:color="auto" w:fill="auto"/>
          </w:tcPr>
          <w:p w:rsidR="00A32F11" w:rsidRDefault="00A32F11">
            <w:pPr>
              <w:pStyle w:val="Contenudetableau"/>
              <w:rPr>
                <w:rFonts w:ascii="Trebuchet MS" w:hAnsi="Trebuchet MS" w:hint="eastAsia"/>
                <w:color w:val="000000"/>
                <w:sz w:val="21"/>
                <w:szCs w:val="21"/>
              </w:rPr>
            </w:pPr>
          </w:p>
        </w:tc>
        <w:tc>
          <w:tcPr>
            <w:tcW w:w="2405" w:type="dxa"/>
            <w:tcBorders>
              <w:left w:val="single" w:sz="2" w:space="0" w:color="000000"/>
              <w:right w:val="single" w:sz="4" w:space="0" w:color="000000"/>
            </w:tcBorders>
            <w:shd w:val="clear" w:color="auto" w:fill="auto"/>
          </w:tcPr>
          <w:p w:rsidR="00A32F11" w:rsidRDefault="00A70E9E">
            <w:pPr>
              <w:pStyle w:val="Contenudetableau"/>
            </w:pPr>
            <w:r>
              <w:rPr>
                <w:rFonts w:ascii="Trebuchet MS" w:hAnsi="Trebuchet MS"/>
                <w:color w:val="000000"/>
                <w:sz w:val="21"/>
                <w:szCs w:val="21"/>
              </w:rPr>
              <w:t xml:space="preserve">2. </w:t>
            </w:r>
            <w:r w:rsidR="0071005F">
              <w:rPr>
                <w:rFonts w:ascii="Trebuchet MS" w:hAnsi="Trebuchet MS"/>
                <w:color w:val="000000"/>
                <w:sz w:val="21"/>
                <w:szCs w:val="21"/>
              </w:rPr>
              <w:t xml:space="preserve">Aurore boréale </w:t>
            </w:r>
            <w:proofErr w:type="spellStart"/>
            <w:r w:rsidR="0071005F">
              <w:rPr>
                <w:rFonts w:ascii="Trebuchet MS" w:hAnsi="Trebuchet MS"/>
                <w:color w:val="000000"/>
                <w:sz w:val="21"/>
                <w:szCs w:val="21"/>
              </w:rPr>
              <w:t>eavec</w:t>
            </w:r>
            <w:proofErr w:type="spellEnd"/>
            <w:r w:rsidR="0071005F">
              <w:rPr>
                <w:rFonts w:ascii="Trebuchet MS" w:hAnsi="Trebuchet MS"/>
                <w:color w:val="000000"/>
                <w:sz w:val="21"/>
                <w:szCs w:val="21"/>
              </w:rPr>
              <w:t xml:space="preserve"> du riz coloré sur une tablette lumineuse</w:t>
            </w:r>
          </w:p>
        </w:tc>
        <w:tc>
          <w:tcPr>
            <w:tcW w:w="3047" w:type="dxa"/>
            <w:tcBorders>
              <w:top w:val="single" w:sz="4" w:space="0" w:color="000000"/>
              <w:left w:val="single" w:sz="4" w:space="0" w:color="000000"/>
              <w:bottom w:val="single" w:sz="4" w:space="0" w:color="000000"/>
              <w:right w:val="single" w:sz="4" w:space="0" w:color="000000"/>
            </w:tcBorders>
            <w:shd w:val="clear" w:color="auto" w:fill="auto"/>
          </w:tcPr>
          <w:p w:rsidR="00A32F11" w:rsidRDefault="0071005F">
            <w:pPr>
              <w:pStyle w:val="Contenudetableau"/>
              <w:rPr>
                <w:rFonts w:ascii="Trebuchet MS" w:hAnsi="Trebuchet MS" w:hint="eastAsia"/>
                <w:color w:val="000000"/>
                <w:sz w:val="21"/>
                <w:szCs w:val="21"/>
              </w:rPr>
            </w:pPr>
            <w:r>
              <w:rPr>
                <w:rFonts w:ascii="Trebuchet MS" w:hAnsi="Trebuchet MS"/>
                <w:color w:val="000000"/>
                <w:sz w:val="21"/>
                <w:szCs w:val="21"/>
              </w:rPr>
              <w:t>Domaine 5 : Utiliser, fabriquer, manipuler des objets et des matières</w:t>
            </w:r>
          </w:p>
        </w:tc>
        <w:tc>
          <w:tcPr>
            <w:tcW w:w="2989" w:type="dxa"/>
            <w:tcBorders>
              <w:left w:val="single" w:sz="4" w:space="0" w:color="000000"/>
              <w:right w:val="single" w:sz="2" w:space="0" w:color="000000"/>
            </w:tcBorders>
            <w:shd w:val="clear" w:color="auto" w:fill="auto"/>
          </w:tcPr>
          <w:p w:rsidR="00A32F11" w:rsidRDefault="00A70E9E">
            <w:pPr>
              <w:pStyle w:val="Contenudetableau"/>
            </w:pPr>
            <w:r>
              <w:rPr>
                <w:rFonts w:ascii="Trebuchet MS" w:hAnsi="Trebuchet MS"/>
                <w:color w:val="000000"/>
                <w:sz w:val="21"/>
                <w:szCs w:val="21"/>
              </w:rPr>
              <w:t>Avec enseignant</w:t>
            </w:r>
          </w:p>
        </w:tc>
      </w:tr>
      <w:tr w:rsidR="00A32F11" w:rsidTr="0071005F">
        <w:tc>
          <w:tcPr>
            <w:tcW w:w="10611" w:type="dxa"/>
            <w:gridSpan w:val="4"/>
            <w:tcBorders>
              <w:top w:val="single" w:sz="4" w:space="0" w:color="000000"/>
              <w:left w:val="single" w:sz="4" w:space="0" w:color="000000"/>
              <w:bottom w:val="single" w:sz="4" w:space="0" w:color="000000"/>
              <w:right w:val="single" w:sz="4" w:space="0" w:color="000000"/>
            </w:tcBorders>
            <w:shd w:val="clear" w:color="auto" w:fill="auto"/>
          </w:tcPr>
          <w:p w:rsidR="00A32F11" w:rsidRDefault="00A70E9E">
            <w:pPr>
              <w:jc w:val="center"/>
            </w:pPr>
            <w:r>
              <w:rPr>
                <w:rFonts w:ascii="Trebuchet MS" w:hAnsi="Trebuchet MS"/>
                <w:i/>
                <w:iCs/>
                <w:color w:val="000000"/>
                <w:sz w:val="21"/>
                <w:szCs w:val="21"/>
              </w:rPr>
              <w:t xml:space="preserve">Atelier 1: </w:t>
            </w:r>
            <w:r w:rsidR="008A7FA8">
              <w:rPr>
                <w:rFonts w:ascii="Trebuchet MS" w:hAnsi="Trebuchet MS"/>
                <w:i/>
                <w:iCs/>
                <w:color w:val="000000"/>
                <w:sz w:val="21"/>
                <w:szCs w:val="21"/>
              </w:rPr>
              <w:t>une aurore polaire en aquarelle</w:t>
            </w:r>
          </w:p>
          <w:p w:rsidR="00A32F11" w:rsidRDefault="00A32F11">
            <w:pPr>
              <w:rPr>
                <w:rFonts w:ascii="Trebuchet MS" w:hAnsi="Trebuchet MS" w:hint="eastAsia"/>
                <w:color w:val="000000"/>
                <w:sz w:val="21"/>
                <w:szCs w:val="21"/>
              </w:rPr>
            </w:pPr>
          </w:p>
          <w:p w:rsidR="00A32F11" w:rsidRDefault="00A70E9E">
            <w:r>
              <w:rPr>
                <w:rFonts w:ascii="Trebuchet MS" w:hAnsi="Trebuchet MS"/>
                <w:color w:val="000000"/>
                <w:sz w:val="21"/>
                <w:szCs w:val="21"/>
              </w:rPr>
              <w:t>Matériel :</w:t>
            </w:r>
          </w:p>
          <w:p w:rsidR="00A32F11" w:rsidRDefault="008A7FA8">
            <w:pPr>
              <w:numPr>
                <w:ilvl w:val="0"/>
                <w:numId w:val="8"/>
              </w:numPr>
            </w:pPr>
            <w:r>
              <w:t>aquarelle</w:t>
            </w:r>
          </w:p>
          <w:p w:rsidR="008A7FA8" w:rsidRDefault="008A7FA8">
            <w:pPr>
              <w:numPr>
                <w:ilvl w:val="0"/>
                <w:numId w:val="8"/>
              </w:numPr>
            </w:pPr>
            <w:r>
              <w:t>affiche blanche</w:t>
            </w:r>
          </w:p>
          <w:p w:rsidR="008A7FA8" w:rsidRDefault="008A7FA8">
            <w:pPr>
              <w:numPr>
                <w:ilvl w:val="0"/>
                <w:numId w:val="8"/>
              </w:numPr>
            </w:pPr>
            <w:r>
              <w:t>pinceaux</w:t>
            </w:r>
          </w:p>
          <w:p w:rsidR="008A7FA8" w:rsidRDefault="008A7FA8">
            <w:pPr>
              <w:numPr>
                <w:ilvl w:val="0"/>
                <w:numId w:val="8"/>
              </w:numPr>
            </w:pPr>
            <w:r>
              <w:t>blouses</w:t>
            </w:r>
          </w:p>
          <w:p w:rsidR="00A32F11" w:rsidRDefault="00A70E9E" w:rsidP="008A7FA8">
            <w:r>
              <w:t xml:space="preserve">Consigne : </w:t>
            </w:r>
            <w:r w:rsidR="008A7FA8">
              <w:t>Tu te rappelles que le ciel peut être très coloré. Tu avais appris à fabrique une aurore polaire avec des paillettes, tu vas apprendre à en faire une avec de la peinture aquarelle. De quelles couleurs as-tu besoin ?</w:t>
            </w:r>
          </w:p>
          <w:p w:rsidR="008A7FA8" w:rsidRDefault="008A7FA8" w:rsidP="008A7FA8">
            <w:r>
              <w:t>Qu’observes-tu quand les couleurs se mélangent ? Faut-il beaucoup les mélanger ?</w:t>
            </w:r>
          </w:p>
          <w:p w:rsidR="008A7FA8" w:rsidRDefault="008A7FA8" w:rsidP="008A7FA8">
            <w:pPr>
              <w:rPr>
                <w:rFonts w:ascii="Trebuchet MS" w:hAnsi="Trebuchet MS" w:hint="eastAsia"/>
                <w:color w:val="000000"/>
                <w:sz w:val="21"/>
                <w:szCs w:val="21"/>
              </w:rPr>
            </w:pPr>
            <w:r>
              <w:rPr>
                <w:rFonts w:ascii="Trebuchet MS" w:hAnsi="Trebuchet MS"/>
                <w:color w:val="000000"/>
                <w:szCs w:val="21"/>
              </w:rPr>
              <w:t>Cela permettra de faire le pond de ton mini monde pour l’exposition</w:t>
            </w:r>
          </w:p>
        </w:tc>
      </w:tr>
      <w:tr w:rsidR="0071005F" w:rsidTr="0071005F">
        <w:trPr>
          <w:trHeight w:val="420"/>
        </w:trPr>
        <w:tc>
          <w:tcPr>
            <w:tcW w:w="10611" w:type="dxa"/>
            <w:gridSpan w:val="4"/>
            <w:tcBorders>
              <w:top w:val="single" w:sz="2" w:space="0" w:color="000000"/>
              <w:left w:val="single" w:sz="2" w:space="0" w:color="000000"/>
              <w:bottom w:val="single" w:sz="2" w:space="0" w:color="000000"/>
              <w:right w:val="single" w:sz="2" w:space="0" w:color="000000"/>
            </w:tcBorders>
            <w:shd w:val="clear" w:color="auto" w:fill="auto"/>
          </w:tcPr>
          <w:p w:rsidR="0071005F" w:rsidRDefault="0071005F" w:rsidP="0071005F">
            <w:pPr>
              <w:jc w:val="center"/>
            </w:pPr>
            <w:r>
              <w:t>3.Aurore boréale sur la tablette lumineuse</w:t>
            </w:r>
          </w:p>
          <w:p w:rsidR="0071005F" w:rsidRDefault="0071005F" w:rsidP="0071005F">
            <w:r>
              <w:t>Matériel</w:t>
            </w:r>
          </w:p>
          <w:p w:rsidR="0071005F" w:rsidRDefault="0071005F" w:rsidP="0071005F">
            <w:pPr>
              <w:pStyle w:val="Paragraphedeliste"/>
              <w:numPr>
                <w:ilvl w:val="0"/>
                <w:numId w:val="21"/>
              </w:numPr>
            </w:pPr>
            <w:r>
              <w:t>riz coloré</w:t>
            </w:r>
          </w:p>
          <w:p w:rsidR="0071005F" w:rsidRDefault="0071005F" w:rsidP="0071005F">
            <w:pPr>
              <w:pStyle w:val="Paragraphedeliste"/>
              <w:numPr>
                <w:ilvl w:val="0"/>
                <w:numId w:val="21"/>
              </w:numPr>
            </w:pPr>
            <w:r>
              <w:t>un bac transparent</w:t>
            </w:r>
          </w:p>
          <w:p w:rsidR="0071005F" w:rsidRDefault="0071005F" w:rsidP="0071005F">
            <w:pPr>
              <w:pStyle w:val="Paragraphedeliste"/>
              <w:numPr>
                <w:ilvl w:val="0"/>
                <w:numId w:val="21"/>
              </w:numPr>
            </w:pPr>
            <w:r>
              <w:t>une tablette lumineuse</w:t>
            </w:r>
          </w:p>
          <w:p w:rsidR="0071005F" w:rsidRDefault="0071005F" w:rsidP="0071005F">
            <w:pPr>
              <w:pStyle w:val="Paragraphedeliste"/>
              <w:numPr>
                <w:ilvl w:val="0"/>
                <w:numId w:val="21"/>
              </w:numPr>
            </w:pPr>
            <w:r>
              <w:t>images d’aurores boréales</w:t>
            </w:r>
          </w:p>
          <w:p w:rsidR="0071005F" w:rsidRDefault="0071005F" w:rsidP="0071005F">
            <w:r>
              <w:t>Objectif : Apprendre à faire une aurore boréale avec du riz coloré</w:t>
            </w:r>
          </w:p>
          <w:p w:rsidR="0071005F" w:rsidRDefault="0071005F" w:rsidP="0071005F">
            <w:r>
              <w:t xml:space="preserve">Motricité fine : </w:t>
            </w:r>
            <w:proofErr w:type="spellStart"/>
            <w:r>
              <w:t>tansvasement</w:t>
            </w:r>
            <w:proofErr w:type="spellEnd"/>
            <w:r>
              <w:t>, développer le gout du beau</w:t>
            </w:r>
          </w:p>
          <w:p w:rsidR="0071005F" w:rsidRDefault="0071005F" w:rsidP="0071005F"/>
          <w:p w:rsidR="0071005F" w:rsidRDefault="0071005F" w:rsidP="0071005F">
            <w:r>
              <w:t xml:space="preserve">Consigne : </w:t>
            </w:r>
            <w:proofErr w:type="spellStart"/>
            <w:r>
              <w:t>peux tu</w:t>
            </w:r>
            <w:proofErr w:type="spellEnd"/>
            <w:r>
              <w:t xml:space="preserve"> m’expliquer ce qu’est une aurore boréale. Tu te souviens en début d’année on avait coloré du riz. Si on veut fabriquer une aurore boréales avec du riz, de quelles couleurs as-tu besoin ?</w:t>
            </w:r>
          </w:p>
          <w:p w:rsidR="0071005F" w:rsidRDefault="0071005F" w:rsidP="0071005F">
            <w:r>
              <w:t xml:space="preserve">Tu vas verser avec une cuillère le riz dans le bac, on va mettre la tablette lumineuse en dessous pour que ce soit plus joli. Le but est que tu obtiennes quelque chose de semblable au photos. </w:t>
            </w:r>
            <w:proofErr w:type="spellStart"/>
            <w:r>
              <w:t>Faut il</w:t>
            </w:r>
            <w:proofErr w:type="spellEnd"/>
            <w:r>
              <w:t xml:space="preserve"> mélanger le riz ? Et il faut essayer de ne pas mettre du riz à côté du bac !</w:t>
            </w:r>
          </w:p>
          <w:p w:rsidR="0071005F" w:rsidRDefault="0071005F" w:rsidP="0071005F">
            <w:pPr>
              <w:jc w:val="center"/>
            </w:pPr>
            <w:r>
              <w:rPr>
                <w:noProof/>
              </w:rPr>
              <w:drawing>
                <wp:inline distT="0" distB="0" distL="0" distR="0" wp14:anchorId="6CBE2766" wp14:editId="55FA53E3">
                  <wp:extent cx="1874520" cy="191373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294" b="31294"/>
                          <a:stretch/>
                        </pic:blipFill>
                        <pic:spPr bwMode="auto">
                          <a:xfrm>
                            <a:off x="0" y="0"/>
                            <a:ext cx="1881527" cy="1920890"/>
                          </a:xfrm>
                          <a:prstGeom prst="rect">
                            <a:avLst/>
                          </a:prstGeom>
                          <a:ln>
                            <a:noFill/>
                          </a:ln>
                          <a:extLst>
                            <a:ext uri="{53640926-AAD7-44D8-BBD7-CCE9431645EC}">
                              <a14:shadowObscured xmlns:a14="http://schemas.microsoft.com/office/drawing/2010/main"/>
                            </a:ext>
                          </a:extLst>
                        </pic:spPr>
                      </pic:pic>
                    </a:graphicData>
                  </a:graphic>
                </wp:inline>
              </w:drawing>
            </w:r>
          </w:p>
          <w:p w:rsidR="0071005F" w:rsidRDefault="0071005F" w:rsidP="0071005F">
            <w:pPr>
              <w:jc w:val="center"/>
            </w:pPr>
          </w:p>
          <w:p w:rsidR="0071005F" w:rsidRDefault="0071005F" w:rsidP="0071005F">
            <w:r>
              <w:rPr>
                <w:noProof/>
              </w:rPr>
              <w:lastRenderedPageBreak/>
              <w:drawing>
                <wp:inline distT="0" distB="0" distL="0" distR="0" wp14:anchorId="7F711197" wp14:editId="2FBCBDCD">
                  <wp:extent cx="6667500" cy="415544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29635" cy="4194174"/>
                          </a:xfrm>
                          <a:prstGeom prst="rect">
                            <a:avLst/>
                          </a:prstGeom>
                        </pic:spPr>
                      </pic:pic>
                    </a:graphicData>
                  </a:graphic>
                </wp:inline>
              </w:drawing>
            </w:r>
          </w:p>
          <w:p w:rsidR="0071005F" w:rsidRDefault="0071005F" w:rsidP="0071005F"/>
          <w:p w:rsidR="0071005F" w:rsidRDefault="0071005F" w:rsidP="0071005F">
            <w:r>
              <w:rPr>
                <w:noProof/>
              </w:rPr>
              <w:drawing>
                <wp:inline distT="0" distB="0" distL="0" distR="0" wp14:anchorId="76CA2355" wp14:editId="43BA671E">
                  <wp:extent cx="6640830" cy="3040380"/>
                  <wp:effectExtent l="0" t="0" r="7620" b="7620"/>
                  <wp:docPr id="33" name="Image 33" descr="C:\Users\Langin\AppData\Local\Microsoft\Windows\INetCache\Content.MSO\CC104E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ngin\AppData\Local\Microsoft\Windows\INetCache\Content.MSO\CC104E1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0397" cy="3063073"/>
                          </a:xfrm>
                          <a:prstGeom prst="rect">
                            <a:avLst/>
                          </a:prstGeom>
                          <a:noFill/>
                          <a:ln>
                            <a:noFill/>
                          </a:ln>
                        </pic:spPr>
                      </pic:pic>
                    </a:graphicData>
                  </a:graphic>
                </wp:inline>
              </w:drawing>
            </w:r>
          </w:p>
          <w:p w:rsidR="0071005F" w:rsidRDefault="0071005F" w:rsidP="0071005F"/>
        </w:tc>
      </w:tr>
      <w:tr w:rsidR="0071005F" w:rsidTr="0071005F">
        <w:trPr>
          <w:trHeight w:val="420"/>
        </w:trPr>
        <w:tc>
          <w:tcPr>
            <w:tcW w:w="10611" w:type="dxa"/>
            <w:gridSpan w:val="4"/>
            <w:tcBorders>
              <w:top w:val="single" w:sz="2" w:space="0" w:color="000000"/>
              <w:left w:val="single" w:sz="2" w:space="0" w:color="000000"/>
              <w:right w:val="single" w:sz="2" w:space="0" w:color="000000"/>
            </w:tcBorders>
            <w:shd w:val="clear" w:color="auto" w:fill="auto"/>
          </w:tcPr>
          <w:p w:rsidR="0071005F" w:rsidRDefault="0071005F" w:rsidP="0071005F">
            <w:pPr>
              <w:jc w:val="center"/>
              <w:rPr>
                <w:rFonts w:ascii="ArialMT" w:hAnsi="ArialMT" w:hint="eastAsia"/>
                <w:i/>
                <w:iCs/>
                <w:color w:val="000000"/>
                <w:sz w:val="18"/>
                <w:szCs w:val="18"/>
              </w:rPr>
            </w:pPr>
          </w:p>
        </w:tc>
      </w:tr>
    </w:tbl>
    <w:p w:rsidR="00A32F11" w:rsidRDefault="00A32F11">
      <w:pPr>
        <w:jc w:val="center"/>
        <w:rPr>
          <w:rFonts w:ascii="KG Beneath Your Beautiful" w:hAnsi="KG Beneath Your Beautiful" w:hint="eastAsia"/>
          <w:b/>
          <w:bCs/>
          <w:color w:val="000000"/>
          <w:sz w:val="40"/>
          <w:szCs w:val="40"/>
        </w:rPr>
      </w:pPr>
    </w:p>
    <w:p w:rsidR="00A32F11" w:rsidRDefault="00A70E9E">
      <w:pPr>
        <w:jc w:val="center"/>
        <w:rPr>
          <w:rFonts w:ascii="KG Beneath Your Beautiful" w:hAnsi="KG Beneath Your Beautiful" w:hint="eastAsia"/>
          <w:b/>
          <w:bCs/>
          <w:color w:val="000000"/>
          <w:sz w:val="40"/>
          <w:szCs w:val="40"/>
        </w:rPr>
      </w:pPr>
      <w:r>
        <w:rPr>
          <w:rFonts w:ascii="KG Beneath Your Beautiful" w:hAnsi="KG Beneath Your Beautiful"/>
          <w:b/>
          <w:bCs/>
          <w:color w:val="000000"/>
          <w:sz w:val="40"/>
          <w:szCs w:val="40"/>
        </w:rPr>
        <w:t>REGROUPEMENT 3</w:t>
      </w:r>
    </w:p>
    <w:p w:rsidR="00A32F11" w:rsidRDefault="00A70E9E">
      <w:r>
        <w:rPr>
          <w:rFonts w:ascii="Trebuchet MS" w:hAnsi="Trebuchet MS"/>
          <w:color w:val="000000"/>
          <w:sz w:val="22"/>
          <w:szCs w:val="22"/>
        </w:rPr>
        <w:t>PROGRAMMES 2015 </w:t>
      </w:r>
      <w:r>
        <w:rPr>
          <w:rFonts w:ascii="Trebuchet MS" w:hAnsi="Trebuchet MS"/>
          <w:b/>
          <w:sz w:val="22"/>
          <w:szCs w:val="22"/>
          <w:u w:val="single"/>
        </w:rPr>
        <w:t>Éveil à la diversité linguistique</w:t>
      </w:r>
      <w:r>
        <w:rPr>
          <w:rFonts w:ascii="Trebuchet MS" w:hAnsi="Trebuchet MS"/>
          <w:sz w:val="22"/>
          <w:szCs w:val="22"/>
        </w:rPr>
        <w:t xml:space="preserv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tbl>
      <w:tblPr>
        <w:tblW w:w="10487"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3684"/>
        <w:gridCol w:w="1986"/>
      </w:tblGrid>
      <w:tr w:rsidR="00A32F11">
        <w:tc>
          <w:tcPr>
            <w:tcW w:w="2407"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lastRenderedPageBreak/>
              <w:t>TEMPS:</w:t>
            </w:r>
          </w:p>
          <w:p w:rsidR="00A32F11" w:rsidRDefault="00A32F11">
            <w:pPr>
              <w:pStyle w:val="Contenudetableau"/>
              <w:rPr>
                <w:rFonts w:ascii="Trebuchet MS" w:hAnsi="Trebuchet MS" w:hint="eastAsia"/>
                <w:color w:val="000000"/>
                <w:sz w:val="21"/>
                <w:szCs w:val="21"/>
              </w:rPr>
            </w:pP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ACTIVITE:</w:t>
            </w:r>
          </w:p>
          <w:p w:rsidR="00A32F11" w:rsidRDefault="00A32F11">
            <w:pPr>
              <w:pStyle w:val="Contenudetableau"/>
              <w:rPr>
                <w:rFonts w:ascii="Trebuchet MS" w:hAnsi="Trebuchet MS" w:hint="eastAsia"/>
                <w:color w:val="000000"/>
                <w:sz w:val="21"/>
                <w:szCs w:val="21"/>
              </w:rPr>
            </w:pPr>
          </w:p>
        </w:tc>
        <w:tc>
          <w:tcPr>
            <w:tcW w:w="3684" w:type="dxa"/>
            <w:tcBorders>
              <w:top w:val="single" w:sz="2" w:space="0" w:color="000000"/>
              <w:left w:val="single" w:sz="2" w:space="0" w:color="000000"/>
              <w:bottom w:val="single" w:sz="2" w:space="0" w:color="000000"/>
            </w:tcBorders>
            <w:shd w:val="clear" w:color="auto" w:fill="auto"/>
          </w:tcPr>
          <w:p w:rsidR="00A32F11" w:rsidRDefault="00A70E9E">
            <w:pPr>
              <w:pStyle w:val="Contenudetableau"/>
              <w:shd w:val="clear" w:color="auto" w:fill="FFFFCC"/>
              <w:rPr>
                <w:rFonts w:ascii="Trebuchet MS" w:hAnsi="Trebuchet MS" w:hint="eastAsia"/>
                <w:color w:val="000000"/>
                <w:sz w:val="21"/>
                <w:szCs w:val="21"/>
              </w:rPr>
            </w:pPr>
            <w:r>
              <w:rPr>
                <w:rFonts w:ascii="Trebuchet MS" w:hAnsi="Trebuchet MS"/>
                <w:color w:val="000000"/>
                <w:sz w:val="21"/>
                <w:szCs w:val="21"/>
              </w:rPr>
              <w:t>COMPETENCE:</w:t>
            </w:r>
          </w:p>
          <w:p w:rsidR="00A32F11" w:rsidRDefault="00A70E9E">
            <w:pPr>
              <w:pStyle w:val="Contenudetableau"/>
              <w:shd w:val="clear" w:color="auto" w:fill="AECF00"/>
            </w:pPr>
            <w:r>
              <w:rPr>
                <w:rFonts w:ascii="ArialMT" w:eastAsia="ArialMT" w:hAnsi="ArialMT" w:cs="ArialMT"/>
                <w:kern w:val="0"/>
                <w:sz w:val="18"/>
                <w:szCs w:val="18"/>
              </w:rPr>
              <w:t>.</w:t>
            </w:r>
          </w:p>
        </w:tc>
        <w:tc>
          <w:tcPr>
            <w:tcW w:w="1986"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collective</w:t>
            </w:r>
          </w:p>
        </w:tc>
      </w:tr>
      <w:tr w:rsidR="00A32F11">
        <w:tc>
          <w:tcPr>
            <w:tcW w:w="2407"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5 minutes</w:t>
            </w:r>
          </w:p>
        </w:tc>
        <w:tc>
          <w:tcPr>
            <w:tcW w:w="2409" w:type="dxa"/>
            <w:tcBorders>
              <w:top w:val="single" w:sz="2" w:space="0" w:color="000000"/>
              <w:left w:val="single" w:sz="2" w:space="0" w:color="000000"/>
              <w:bottom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 xml:space="preserve">Eveil linguistique </w:t>
            </w:r>
          </w:p>
        </w:tc>
        <w:tc>
          <w:tcPr>
            <w:tcW w:w="3684" w:type="dxa"/>
            <w:tcBorders>
              <w:top w:val="single" w:sz="2" w:space="0" w:color="000000"/>
              <w:left w:val="single" w:sz="2" w:space="0" w:color="000000"/>
              <w:bottom w:val="single" w:sz="2" w:space="0" w:color="000000"/>
            </w:tcBorders>
            <w:shd w:val="clear" w:color="auto" w:fill="auto"/>
          </w:tcPr>
          <w:p w:rsidR="00A32F11" w:rsidRDefault="00A32F11">
            <w:pPr>
              <w:pStyle w:val="Contenudetableau"/>
              <w:shd w:val="clear" w:color="auto" w:fill="FFFFCC"/>
              <w:rPr>
                <w:rFonts w:ascii="Trebuchet MS" w:hAnsi="Trebuchet MS" w:hint="eastAsia"/>
                <w:color w:val="000000"/>
                <w:sz w:val="21"/>
                <w:szCs w:val="21"/>
              </w:rPr>
            </w:pPr>
          </w:p>
        </w:tc>
        <w:tc>
          <w:tcPr>
            <w:tcW w:w="1986"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32F11">
            <w:pPr>
              <w:pStyle w:val="Contenudetableau"/>
              <w:rPr>
                <w:rFonts w:ascii="Trebuchet MS" w:hAnsi="Trebuchet MS" w:hint="eastAsia"/>
                <w:color w:val="000000"/>
                <w:sz w:val="21"/>
                <w:szCs w:val="21"/>
              </w:rPr>
            </w:pPr>
          </w:p>
        </w:tc>
      </w:tr>
    </w:tbl>
    <w:p w:rsidR="00A32F11" w:rsidRDefault="00A32F11">
      <w:pPr>
        <w:pStyle w:val="LO-Normal"/>
        <w:rPr>
          <w:vanish/>
        </w:rPr>
      </w:pPr>
    </w:p>
    <w:tbl>
      <w:tblPr>
        <w:tblW w:w="10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87"/>
      </w:tblGrid>
      <w:tr w:rsidR="00A32F1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rPr>
                <w:rFonts w:ascii="Trebuchet MS" w:hAnsi="Trebuchet MS"/>
                <w:color w:val="000000"/>
                <w:sz w:val="21"/>
                <w:szCs w:val="21"/>
              </w:rPr>
            </w:pPr>
            <w:r>
              <w:rPr>
                <w:rFonts w:ascii="Trebuchet MS" w:hAnsi="Trebuchet MS"/>
                <w:color w:val="000000"/>
                <w:sz w:val="21"/>
                <w:szCs w:val="21"/>
              </w:rPr>
              <w:t>Anglais</w:t>
            </w:r>
          </w:p>
          <w:p w:rsidR="001E2BF5" w:rsidRDefault="001E2BF5">
            <w:pPr>
              <w:pStyle w:val="Contenudetableau"/>
              <w:rPr>
                <w:rFonts w:ascii="Trebuchet MS" w:hAnsi="Trebuchet MS"/>
                <w:color w:val="000000"/>
                <w:sz w:val="21"/>
                <w:szCs w:val="21"/>
              </w:rPr>
            </w:pPr>
            <w:r>
              <w:rPr>
                <w:rFonts w:ascii="Trebuchet MS" w:hAnsi="Trebuchet MS"/>
                <w:color w:val="000000"/>
                <w:sz w:val="21"/>
                <w:szCs w:val="21"/>
              </w:rPr>
              <w:t xml:space="preserve">Lundi et mardi : </w:t>
            </w:r>
            <w:proofErr w:type="spellStart"/>
            <w:r>
              <w:rPr>
                <w:rFonts w:ascii="Trebuchet MS" w:hAnsi="Trebuchet MS"/>
                <w:color w:val="000000"/>
                <w:sz w:val="21"/>
                <w:szCs w:val="21"/>
              </w:rPr>
              <w:t>north</w:t>
            </w:r>
            <w:proofErr w:type="spellEnd"/>
            <w:r>
              <w:rPr>
                <w:rFonts w:ascii="Trebuchet MS" w:hAnsi="Trebuchet MS"/>
                <w:color w:val="000000"/>
                <w:sz w:val="21"/>
                <w:szCs w:val="21"/>
              </w:rPr>
              <w:t xml:space="preserve"> pole </w:t>
            </w:r>
            <w:proofErr w:type="spellStart"/>
            <w:r>
              <w:rPr>
                <w:rFonts w:ascii="Trebuchet MS" w:hAnsi="Trebuchet MS"/>
                <w:color w:val="000000"/>
                <w:sz w:val="21"/>
                <w:szCs w:val="21"/>
              </w:rPr>
              <w:t>ecosysteme</w:t>
            </w:r>
            <w:proofErr w:type="spellEnd"/>
          </w:p>
          <w:p w:rsidR="001E2BF5" w:rsidRDefault="001E2BF5">
            <w:pPr>
              <w:pStyle w:val="Contenudetableau"/>
              <w:rPr>
                <w:rFonts w:ascii="Trebuchet MS" w:hAnsi="Trebuchet MS"/>
                <w:color w:val="000000"/>
                <w:sz w:val="21"/>
                <w:szCs w:val="21"/>
              </w:rPr>
            </w:pPr>
            <w:hyperlink r:id="rId20" w:history="1">
              <w:r>
                <w:rPr>
                  <w:rStyle w:val="Lienhypertexte"/>
                </w:rPr>
                <w:t>https://www.youtube.com/watch?v=X7QBLrAArqM</w:t>
              </w:r>
            </w:hyperlink>
          </w:p>
          <w:p w:rsidR="001E2BF5" w:rsidRDefault="001E2BF5">
            <w:pPr>
              <w:pStyle w:val="Contenudetableau"/>
              <w:rPr>
                <w:rFonts w:ascii="Trebuchet MS" w:hAnsi="Trebuchet MS" w:hint="eastAsia"/>
                <w:color w:val="000000"/>
                <w:sz w:val="21"/>
                <w:szCs w:val="21"/>
              </w:rPr>
            </w:pPr>
            <w:r>
              <w:rPr>
                <w:rFonts w:ascii="Trebuchet MS" w:hAnsi="Trebuchet MS"/>
                <w:color w:val="000000"/>
                <w:sz w:val="21"/>
                <w:szCs w:val="21"/>
              </w:rPr>
              <w:t>Jeudi et vendredi</w:t>
            </w:r>
          </w:p>
          <w:p w:rsidR="00A32F11" w:rsidRDefault="001E2BF5">
            <w:pPr>
              <w:pStyle w:val="Contenudetableau"/>
              <w:rPr>
                <w:rFonts w:ascii="Trebuchet MS" w:hAnsi="Trebuchet MS"/>
                <w:color w:val="000000"/>
                <w:sz w:val="21"/>
                <w:szCs w:val="21"/>
              </w:rPr>
            </w:pPr>
            <w:r>
              <w:rPr>
                <w:rFonts w:ascii="Trebuchet MS" w:hAnsi="Trebuchet MS"/>
                <w:color w:val="000000"/>
                <w:sz w:val="21"/>
                <w:szCs w:val="21"/>
              </w:rPr>
              <w:t xml:space="preserve">Very simple </w:t>
            </w:r>
            <w:proofErr w:type="spellStart"/>
            <w:r>
              <w:rPr>
                <w:rFonts w:ascii="Trebuchet MS" w:hAnsi="Trebuchet MS"/>
                <w:color w:val="000000"/>
                <w:sz w:val="21"/>
                <w:szCs w:val="21"/>
              </w:rPr>
              <w:t>song</w:t>
            </w:r>
            <w:proofErr w:type="spellEnd"/>
            <w:r>
              <w:rPr>
                <w:rFonts w:ascii="Trebuchet MS" w:hAnsi="Trebuchet MS"/>
                <w:color w:val="000000"/>
                <w:sz w:val="21"/>
                <w:szCs w:val="21"/>
              </w:rPr>
              <w:t xml:space="preserve"> </w:t>
            </w:r>
            <w:proofErr w:type="spellStart"/>
            <w:r>
              <w:rPr>
                <w:rFonts w:ascii="Trebuchet MS" w:hAnsi="Trebuchet MS"/>
                <w:color w:val="000000"/>
                <w:sz w:val="21"/>
                <w:szCs w:val="21"/>
              </w:rPr>
              <w:t>crepe</w:t>
            </w:r>
            <w:proofErr w:type="spellEnd"/>
          </w:p>
          <w:p w:rsidR="001E2BF5" w:rsidRDefault="001E2BF5">
            <w:pPr>
              <w:pStyle w:val="Contenudetableau"/>
            </w:pPr>
            <w:hyperlink r:id="rId21" w:history="1">
              <w:r>
                <w:rPr>
                  <w:rStyle w:val="Lienhypertexte"/>
                </w:rPr>
                <w:t>https://www.youtube.com/watch?v=XDSDaFhOuo4</w:t>
              </w:r>
            </w:hyperlink>
          </w:p>
          <w:p w:rsidR="001E2BF5" w:rsidRDefault="001E2BF5">
            <w:pPr>
              <w:pStyle w:val="Contenudetableau"/>
            </w:pPr>
            <w:proofErr w:type="spellStart"/>
            <w:r>
              <w:t>very</w:t>
            </w:r>
            <w:proofErr w:type="spellEnd"/>
            <w:r>
              <w:t xml:space="preserve"> simple </w:t>
            </w:r>
            <w:proofErr w:type="spellStart"/>
            <w:r>
              <w:t>song</w:t>
            </w:r>
            <w:proofErr w:type="spellEnd"/>
            <w:r>
              <w:t xml:space="preserve"> do </w:t>
            </w:r>
            <w:proofErr w:type="spellStart"/>
            <w:r>
              <w:t>you</w:t>
            </w:r>
            <w:proofErr w:type="spellEnd"/>
            <w:r>
              <w:t xml:space="preserve"> like </w:t>
            </w:r>
          </w:p>
          <w:p w:rsidR="001E2BF5" w:rsidRDefault="001E2BF5">
            <w:pPr>
              <w:pStyle w:val="Contenudetableau"/>
              <w:rPr>
                <w:rFonts w:ascii="Trebuchet MS" w:hAnsi="Trebuchet MS" w:hint="eastAsia"/>
                <w:color w:val="000000"/>
                <w:sz w:val="21"/>
                <w:szCs w:val="21"/>
              </w:rPr>
            </w:pPr>
            <w:hyperlink r:id="rId22" w:history="1">
              <w:r>
                <w:rPr>
                  <w:rStyle w:val="Lienhypertexte"/>
                </w:rPr>
                <w:t>https://www.youtube.com/watch?v=ddDN30evKPc</w:t>
              </w:r>
            </w:hyperlink>
          </w:p>
        </w:tc>
      </w:tr>
    </w:tbl>
    <w:p w:rsidR="00A32F11" w:rsidRDefault="00A70E9E">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RANGEMENT/SORTIE</w:t>
      </w:r>
    </w:p>
    <w:p w:rsidR="00A32F11" w:rsidRDefault="00A70E9E">
      <w:pPr>
        <w:pStyle w:val="LO-Normal"/>
      </w:pPr>
      <w:r>
        <w:rPr>
          <w:u w:val="single"/>
        </w:rPr>
        <w:t>Programme 2015 </w:t>
      </w:r>
      <w:r>
        <w:t xml:space="preserve">: </w:t>
      </w:r>
      <w:r>
        <w:rPr>
          <w:i/>
          <w:iCs/>
          <w:sz w:val="20"/>
          <w:szCs w:val="20"/>
        </w:rPr>
        <w:t xml:space="preserve">L'objectif de l'école maternelle est d'enrichir les possibilités de création et l'imaginaire musical, personnel et collectif, des enfants, en les confrontant à la diversité des univers musicaux. Les activités d'écoute et de production sont interdépendantes et participent d'une même dynamique. </w:t>
      </w:r>
    </w:p>
    <w:p w:rsidR="00A32F11" w:rsidRDefault="00A70E9E">
      <w:pPr>
        <w:pStyle w:val="LO-Normal"/>
        <w:rPr>
          <w:i/>
          <w:iCs/>
          <w:sz w:val="20"/>
          <w:szCs w:val="20"/>
        </w:rPr>
      </w:pPr>
      <w:r>
        <w:rPr>
          <w:i/>
          <w:iCs/>
          <w:sz w:val="20"/>
          <w:szCs w:val="20"/>
        </w:rPr>
        <w:t>Jouer avec sa voix et acquérir un répertoire de comptines et de chansons Par les usages qu'ils font de leur voix, les enfants construisent les bases de leur future voix d'adulte, parlée et chantée. L'école maternelle propose des situations qui leur permettent progressivement d'en découvrir la richesse, les incitent à dépasser les usages courants en les engageant dans une exploration ludique (chuchotements, cris, respirations, bruits, imitations d'animaux ou d'éléments sonores de la vie quotidienne, jeux de hauteur...). Les enfants apprennent à chanter en chœur avec des pairs ; l'enseignant prend garde à ne pas réunir un trop grand nombre d'enfants afin de pouvoir travailler sur la précision du chant, de la mélodie, du rythme et des effets musicaux. Les enfants acquièrent un répertoire de comptines et de chansons adapté à leur âge, qui s'enrichit au cours de leur scolarité. L'enseignant le choisit en puisant, en fonction de ses objectifs, dans la tradition orale enfantine et dans le répertoire d'auteurs contemporains. Dans un premier temps, il privilégie les comptines et les chants composés de phrases musicales courtes, à structure simple, adaptées aux possibilités vocales des enfants (étendue restreinte, absence de trop grandes difficultés mélodiques et rythmiques). Il peut ensuite faire appel à des chants un peu plus complexes, notamment sur le plan rythmique.</w:t>
      </w:r>
    </w:p>
    <w:p w:rsidR="00A32F11" w:rsidRDefault="00A70E9E">
      <w:pPr>
        <w:pStyle w:val="LO-Normal"/>
      </w:pPr>
      <w:r>
        <w:t xml:space="preserve"> </w:t>
      </w:r>
    </w:p>
    <w:tbl>
      <w:tblPr>
        <w:tblW w:w="104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66"/>
      </w:tblGrid>
      <w:tr w:rsidR="00A32F11">
        <w:tc>
          <w:tcPr>
            <w:tcW w:w="10466" w:type="dxa"/>
            <w:tcBorders>
              <w:top w:val="single" w:sz="2" w:space="0" w:color="000000"/>
              <w:left w:val="single" w:sz="2" w:space="0" w:color="000000"/>
              <w:bottom w:val="single" w:sz="2" w:space="0" w:color="000000"/>
              <w:right w:val="single" w:sz="2" w:space="0" w:color="000000"/>
            </w:tcBorders>
            <w:shd w:val="clear" w:color="auto" w:fill="auto"/>
          </w:tcPr>
          <w:p w:rsidR="0000791C" w:rsidRDefault="00A70E9E" w:rsidP="0000791C">
            <w:pPr>
              <w:pStyle w:val="LO-Normal"/>
            </w:pPr>
            <w:r>
              <w:t xml:space="preserve">En attendant les parents : on apprend </w:t>
            </w:r>
            <w:r w:rsidR="0000791C">
              <w:t xml:space="preserve">ce qu’est la chandeleur + la fête aux chandelles </w:t>
            </w:r>
            <w:hyperlink r:id="rId23" w:history="1">
              <w:r w:rsidR="0000791C">
                <w:rPr>
                  <w:rStyle w:val="Lienhypertexte"/>
                </w:rPr>
                <w:t>https://www.youtube.com/watch?v=vYD4mdpNql4</w:t>
              </w:r>
            </w:hyperlink>
          </w:p>
          <w:p w:rsidR="0000791C" w:rsidRDefault="0000791C" w:rsidP="0000791C">
            <w:pPr>
              <w:pStyle w:val="LO-Normal"/>
            </w:pPr>
            <w:hyperlink r:id="rId24" w:history="1">
              <w:r>
                <w:rPr>
                  <w:rStyle w:val="Lienhypertexte"/>
                </w:rPr>
                <w:t>https://www.mashareecole.com/blogposts/554</w:t>
              </w:r>
            </w:hyperlink>
          </w:p>
          <w:p w:rsidR="0000791C" w:rsidRDefault="0000791C" w:rsidP="0000791C">
            <w:pPr>
              <w:pStyle w:val="LO-Normal"/>
            </w:pPr>
            <w:r>
              <w:rPr>
                <w:rFonts w:ascii="Verdana" w:hAnsi="Verdana"/>
                <w:color w:val="3B3B3A"/>
                <w:sz w:val="23"/>
                <w:szCs w:val="23"/>
                <w:shd w:val="clear" w:color="auto" w:fill="FFFFFF"/>
              </w:rPr>
              <w:t xml:space="preserve">Et oui la Chandeleur tombe toujours le 2 février. Mais nos enfants savent-ils pourquoi on mange des crêpes ce </w:t>
            </w:r>
            <w:proofErr w:type="spellStart"/>
            <w:r>
              <w:rPr>
                <w:rFonts w:ascii="Verdana" w:hAnsi="Verdana"/>
                <w:color w:val="3B3B3A"/>
                <w:sz w:val="23"/>
                <w:szCs w:val="23"/>
                <w:shd w:val="clear" w:color="auto" w:fill="FFFFFF"/>
              </w:rPr>
              <w:t>jour là</w:t>
            </w:r>
            <w:proofErr w:type="spellEnd"/>
            <w:r>
              <w:rPr>
                <w:rFonts w:ascii="Verdana" w:hAnsi="Verdana"/>
                <w:color w:val="3B3B3A"/>
                <w:sz w:val="23"/>
                <w:szCs w:val="23"/>
                <w:shd w:val="clear" w:color="auto" w:fill="FFFFFF"/>
              </w:rPr>
              <w:t xml:space="preserve"> et ce que représente cette fête?</w:t>
            </w:r>
            <w:r>
              <w:rPr>
                <w:rFonts w:ascii="Verdana" w:hAnsi="Verdana"/>
                <w:color w:val="3B3B3A"/>
                <w:sz w:val="23"/>
                <w:szCs w:val="23"/>
              </w:rPr>
              <w:br/>
            </w:r>
            <w:r>
              <w:rPr>
                <w:rFonts w:ascii="Verdana" w:hAnsi="Verdana"/>
                <w:color w:val="3B3B3A"/>
                <w:sz w:val="23"/>
                <w:szCs w:val="23"/>
              </w:rPr>
              <w:br/>
            </w:r>
            <w:r>
              <w:rPr>
                <w:rFonts w:ascii="Verdana" w:hAnsi="Verdana"/>
                <w:color w:val="3B3B3A"/>
                <w:sz w:val="23"/>
                <w:szCs w:val="23"/>
                <w:shd w:val="clear" w:color="auto" w:fill="FFFFFF"/>
              </w:rPr>
              <w:t>La chandeleur est célébrée 40 jours exactement après Noël, elle clôt le cycle de Noël et si ce n'est pas déjà fait, c'est le 2 février que l'on range sa crèche. Dans la tradition chrétienne, elle est le jour de la présentation de Jésus au Temple.</w:t>
            </w:r>
            <w:r>
              <w:rPr>
                <w:rFonts w:ascii="Verdana" w:hAnsi="Verdana"/>
                <w:color w:val="3B3B3A"/>
                <w:sz w:val="23"/>
                <w:szCs w:val="23"/>
              </w:rPr>
              <w:br/>
            </w:r>
            <w:r>
              <w:rPr>
                <w:rFonts w:ascii="Verdana" w:hAnsi="Verdana"/>
                <w:color w:val="3B3B3A"/>
                <w:sz w:val="23"/>
                <w:szCs w:val="23"/>
              </w:rPr>
              <w:br/>
            </w:r>
            <w:r>
              <w:rPr>
                <w:rFonts w:ascii="Verdana" w:hAnsi="Verdana"/>
                <w:color w:val="3B3B3A"/>
                <w:sz w:val="23"/>
                <w:szCs w:val="23"/>
                <w:shd w:val="clear" w:color="auto" w:fill="FFFFFF"/>
              </w:rPr>
              <w:t>À l'origine, la chandeleur marque le moment où les jours commencent à s'allonger plus rapidement. On fêtait alors le retour à la lumière en marchant aux flambeaux, en disposant des chandelles dans sa maison et en mangeant des crêpes</w:t>
            </w:r>
            <w:r>
              <w:rPr>
                <w:rFonts w:ascii="Arial" w:hAnsi="Arial" w:cs="Arial"/>
                <w:color w:val="3B3B3A"/>
                <w:sz w:val="23"/>
                <w:szCs w:val="23"/>
                <w:shd w:val="clear" w:color="auto" w:fill="FFFFFF"/>
              </w:rPr>
              <w:t> </w:t>
            </w:r>
            <w:r>
              <w:rPr>
                <w:rFonts w:ascii="Verdana" w:hAnsi="Verdana"/>
                <w:color w:val="3B3B3A"/>
                <w:sz w:val="23"/>
                <w:szCs w:val="23"/>
                <w:shd w:val="clear" w:color="auto" w:fill="FFFFFF"/>
              </w:rPr>
              <w:t>.</w:t>
            </w:r>
            <w:r>
              <w:rPr>
                <w:rFonts w:ascii="Verdana" w:hAnsi="Verdana"/>
                <w:color w:val="3B3B3A"/>
                <w:sz w:val="23"/>
                <w:szCs w:val="23"/>
              </w:rPr>
              <w:br/>
            </w:r>
            <w:r>
              <w:rPr>
                <w:rFonts w:ascii="Verdana" w:hAnsi="Verdana"/>
                <w:color w:val="3B3B3A"/>
                <w:sz w:val="23"/>
                <w:szCs w:val="23"/>
              </w:rPr>
              <w:br/>
            </w:r>
            <w:r>
              <w:rPr>
                <w:rStyle w:val="lev"/>
                <w:rFonts w:ascii="Verdana" w:hAnsi="Verdana"/>
                <w:color w:val="3B3B3A"/>
                <w:sz w:val="23"/>
                <w:szCs w:val="23"/>
                <w:shd w:val="clear" w:color="auto" w:fill="FFFFFF"/>
              </w:rPr>
              <w:t>Le Quizz:</w:t>
            </w:r>
            <w:r>
              <w:rPr>
                <w:rFonts w:ascii="Verdana" w:hAnsi="Verdana"/>
                <w:color w:val="3B3B3A"/>
                <w:sz w:val="23"/>
                <w:szCs w:val="23"/>
              </w:rPr>
              <w:br/>
            </w:r>
            <w:r>
              <w:rPr>
                <w:rFonts w:ascii="Verdana" w:hAnsi="Verdana"/>
                <w:color w:val="3B3B3A"/>
                <w:sz w:val="23"/>
                <w:szCs w:val="23"/>
                <w:shd w:val="clear" w:color="auto" w:fill="FFFFFF"/>
              </w:rPr>
              <w:t>Pourquoi des crêpes</w:t>
            </w:r>
            <w:r>
              <w:rPr>
                <w:rFonts w:ascii="Arial" w:hAnsi="Arial" w:cs="Arial"/>
                <w:color w:val="3B3B3A"/>
                <w:sz w:val="23"/>
                <w:szCs w:val="23"/>
                <w:shd w:val="clear" w:color="auto" w:fill="FFFFFF"/>
              </w:rPr>
              <w:t> </w:t>
            </w:r>
            <w:r>
              <w:rPr>
                <w:rFonts w:ascii="Verdana" w:hAnsi="Verdana"/>
                <w:color w:val="3B3B3A"/>
                <w:sz w:val="23"/>
                <w:szCs w:val="23"/>
                <w:shd w:val="clear" w:color="auto" w:fill="FFFFFF"/>
              </w:rPr>
              <w:t>?</w:t>
            </w:r>
            <w:r>
              <w:rPr>
                <w:rFonts w:ascii="Verdana" w:hAnsi="Verdana"/>
                <w:color w:val="3B3B3A"/>
                <w:sz w:val="23"/>
                <w:szCs w:val="23"/>
              </w:rPr>
              <w:br/>
            </w:r>
            <w:r>
              <w:rPr>
                <w:rFonts w:ascii="Verdana" w:hAnsi="Verdana"/>
                <w:color w:val="3B3B3A"/>
                <w:sz w:val="23"/>
                <w:szCs w:val="23"/>
                <w:shd w:val="clear" w:color="auto" w:fill="FFFFFF"/>
              </w:rPr>
              <w:t>Parce que leur forme ronde et leur couleur symbolisent le disque solaire, et le retour de la lumière. Et aussi parce qu'elles demandent peu d'ingrédients et sont réalisées avec l'excédent de farine de l'année précédente.</w:t>
            </w:r>
          </w:p>
          <w:p w:rsidR="0000791C" w:rsidRDefault="00A70E9E" w:rsidP="0000791C">
            <w:pPr>
              <w:pStyle w:val="LO-Normal"/>
            </w:pPr>
            <w:r>
              <w:t>Objectif : Jouer avec sa voix et acquérir un répertoire de comptines et de chansons</w:t>
            </w:r>
          </w:p>
          <w:p w:rsidR="0000791C" w:rsidRDefault="0000791C" w:rsidP="0000791C">
            <w:pPr>
              <w:pStyle w:val="LO-Normal"/>
            </w:pPr>
          </w:p>
          <w:p w:rsidR="00504740" w:rsidRDefault="00504740" w:rsidP="0000791C">
            <w:pPr>
              <w:pStyle w:val="LO-Normal"/>
            </w:pPr>
            <w:r>
              <w:t xml:space="preserve">Chanson, paroles : </w:t>
            </w:r>
            <w:hyperlink r:id="rId25" w:history="1">
              <w:r>
                <w:rPr>
                  <w:rStyle w:val="Lienhypertexte"/>
                </w:rPr>
                <w:t>http://www.papaclown.com/lafeteauxchandelles.pdf</w:t>
              </w:r>
            </w:hyperlink>
            <w:bookmarkStart w:id="18" w:name="_GoBack"/>
            <w:bookmarkEnd w:id="18"/>
          </w:p>
          <w:p w:rsidR="0000791C" w:rsidRDefault="0000791C" w:rsidP="0000791C">
            <w:pPr>
              <w:pStyle w:val="LO-Normal"/>
            </w:pPr>
          </w:p>
          <w:p w:rsidR="0000791C" w:rsidRDefault="0000791C" w:rsidP="0000791C">
            <w:pPr>
              <w:pStyle w:val="LO-Normal"/>
            </w:pPr>
          </w:p>
          <w:p w:rsidR="0000791C" w:rsidRDefault="0000791C" w:rsidP="0000791C">
            <w:pPr>
              <w:pStyle w:val="LO-Normal"/>
            </w:pPr>
          </w:p>
          <w:p w:rsidR="0000791C" w:rsidRDefault="0000791C" w:rsidP="0000791C">
            <w:pPr>
              <w:pStyle w:val="LO-Normal"/>
            </w:pPr>
          </w:p>
          <w:p w:rsidR="0000791C" w:rsidRDefault="0000791C" w:rsidP="0000791C">
            <w:pPr>
              <w:pStyle w:val="LO-Normal"/>
            </w:pPr>
          </w:p>
          <w:p w:rsidR="0000791C" w:rsidRDefault="0000791C" w:rsidP="0000791C">
            <w:pPr>
              <w:pStyle w:val="LO-Normal"/>
            </w:pPr>
          </w:p>
          <w:p w:rsidR="0000791C" w:rsidRDefault="0000791C" w:rsidP="0000791C">
            <w:pPr>
              <w:pStyle w:val="LO-Normal"/>
            </w:pPr>
            <w:r>
              <w:t>LA FÊTE AUX CHANDELLES</w:t>
            </w:r>
          </w:p>
          <w:p w:rsidR="0000791C" w:rsidRDefault="0000791C" w:rsidP="0000791C">
            <w:pPr>
              <w:pStyle w:val="LO-Normal"/>
            </w:pPr>
            <w:r>
              <w:t>C’est la fête aux chandelles</w:t>
            </w:r>
          </w:p>
          <w:p w:rsidR="0000791C" w:rsidRDefault="0000791C" w:rsidP="0000791C">
            <w:pPr>
              <w:pStyle w:val="LO-Normal"/>
            </w:pPr>
            <w:r>
              <w:t>C’est la fête aux chandelles</w:t>
            </w:r>
          </w:p>
          <w:p w:rsidR="0000791C" w:rsidRDefault="0000791C" w:rsidP="0000791C">
            <w:pPr>
              <w:pStyle w:val="LO-Normal"/>
            </w:pPr>
            <w:r>
              <w:t>C’est la chandeleur</w:t>
            </w:r>
          </w:p>
          <w:p w:rsidR="0000791C" w:rsidRDefault="0000791C" w:rsidP="0000791C">
            <w:pPr>
              <w:pStyle w:val="LO-Normal"/>
            </w:pPr>
            <w:r>
              <w:t>Nous préparons des crêpes</w:t>
            </w:r>
          </w:p>
          <w:p w:rsidR="0000791C" w:rsidRDefault="0000791C" w:rsidP="0000791C">
            <w:pPr>
              <w:pStyle w:val="LO-Normal"/>
            </w:pPr>
            <w:r>
              <w:t>Nous préparons des crêpes</w:t>
            </w:r>
          </w:p>
          <w:p w:rsidR="0000791C" w:rsidRDefault="0000791C" w:rsidP="0000791C">
            <w:pPr>
              <w:pStyle w:val="LO-Normal"/>
            </w:pPr>
            <w:r>
              <w:t>C’est la chandeleur</w:t>
            </w:r>
          </w:p>
          <w:p w:rsidR="0000791C" w:rsidRDefault="0000791C" w:rsidP="0000791C">
            <w:pPr>
              <w:pStyle w:val="LO-Normal"/>
            </w:pPr>
            <w:r>
              <w:t>Dans une terrine, mettons la farine</w:t>
            </w:r>
          </w:p>
          <w:p w:rsidR="0000791C" w:rsidRDefault="0000791C" w:rsidP="0000791C">
            <w:pPr>
              <w:pStyle w:val="LO-Normal"/>
            </w:pPr>
            <w:r>
              <w:t>Avec des œufs et du lait</w:t>
            </w:r>
          </w:p>
          <w:p w:rsidR="0000791C" w:rsidRDefault="0000791C" w:rsidP="0000791C">
            <w:pPr>
              <w:pStyle w:val="LO-Normal"/>
            </w:pPr>
            <w:r>
              <w:t>Une pincée de sel, une cuillérée d’huile</w:t>
            </w:r>
          </w:p>
          <w:p w:rsidR="0000791C" w:rsidRDefault="0000791C" w:rsidP="0000791C">
            <w:pPr>
              <w:pStyle w:val="LO-Normal"/>
            </w:pPr>
            <w:r>
              <w:t>Bien délayer, c’est parfait !…</w:t>
            </w:r>
          </w:p>
          <w:p w:rsidR="0000791C" w:rsidRDefault="0000791C" w:rsidP="0000791C">
            <w:pPr>
              <w:pStyle w:val="LO-Normal"/>
            </w:pPr>
            <w:r>
              <w:t>(Refrain)</w:t>
            </w:r>
          </w:p>
          <w:p w:rsidR="0000791C" w:rsidRDefault="0000791C" w:rsidP="0000791C">
            <w:pPr>
              <w:pStyle w:val="LO-Normal"/>
            </w:pPr>
            <w:r>
              <w:t>On peut rajouter, selon les recettes</w:t>
            </w:r>
          </w:p>
          <w:p w:rsidR="0000791C" w:rsidRDefault="0000791C" w:rsidP="0000791C">
            <w:pPr>
              <w:pStyle w:val="LO-Normal"/>
            </w:pPr>
            <w:r>
              <w:t>Du rhum ou du « Grand Marnier »</w:t>
            </w:r>
          </w:p>
          <w:p w:rsidR="0000791C" w:rsidRDefault="0000791C" w:rsidP="0000791C">
            <w:pPr>
              <w:pStyle w:val="LO-Normal"/>
            </w:pPr>
            <w:r>
              <w:t>Il est conseillé, quand la pâte est prête</w:t>
            </w:r>
          </w:p>
          <w:p w:rsidR="0000791C" w:rsidRDefault="0000791C" w:rsidP="0000791C">
            <w:pPr>
              <w:pStyle w:val="LO-Normal"/>
            </w:pPr>
            <w:r>
              <w:t>De la laisser reposer</w:t>
            </w:r>
          </w:p>
          <w:p w:rsidR="0000791C" w:rsidRDefault="0000791C" w:rsidP="0000791C">
            <w:pPr>
              <w:pStyle w:val="LO-Normal"/>
            </w:pPr>
            <w:r>
              <w:t>(Refrain)</w:t>
            </w:r>
          </w:p>
          <w:p w:rsidR="0000791C" w:rsidRDefault="0000791C" w:rsidP="0000791C">
            <w:pPr>
              <w:pStyle w:val="LO-Normal"/>
            </w:pPr>
            <w:r>
              <w:t xml:space="preserve">La </w:t>
            </w:r>
            <w:proofErr w:type="spellStart"/>
            <w:r>
              <w:t>poële</w:t>
            </w:r>
            <w:proofErr w:type="spellEnd"/>
            <w:r>
              <w:t xml:space="preserve"> est bien chaude, le beurre est fondu</w:t>
            </w:r>
          </w:p>
          <w:p w:rsidR="0000791C" w:rsidRDefault="0000791C" w:rsidP="0000791C">
            <w:pPr>
              <w:pStyle w:val="LO-Normal"/>
            </w:pPr>
            <w:r>
              <w:t>Versons la pâte lentement</w:t>
            </w:r>
          </w:p>
          <w:p w:rsidR="0000791C" w:rsidRDefault="0000791C" w:rsidP="0000791C">
            <w:pPr>
              <w:pStyle w:val="LO-Normal"/>
            </w:pPr>
            <w:r>
              <w:t>Retournons la crêpe, mais bien entendu</w:t>
            </w:r>
          </w:p>
          <w:p w:rsidR="0000791C" w:rsidRDefault="0000791C" w:rsidP="0000791C">
            <w:pPr>
              <w:pStyle w:val="LO-Normal"/>
            </w:pPr>
            <w:r>
              <w:t>Sans se brûler les enfants</w:t>
            </w:r>
          </w:p>
          <w:p w:rsidR="00A32F11" w:rsidRDefault="0000791C" w:rsidP="0000791C">
            <w:pPr>
              <w:pStyle w:val="LO-Normal"/>
            </w:pPr>
            <w:r>
              <w:t>(Refrain)</w:t>
            </w:r>
            <w:r w:rsidR="00A70E9E">
              <w:t xml:space="preserve"> </w:t>
            </w:r>
          </w:p>
        </w:tc>
      </w:tr>
    </w:tbl>
    <w:p w:rsidR="00A32F11" w:rsidRDefault="00A32F11">
      <w:pPr>
        <w:pStyle w:val="LO-Normal"/>
      </w:pPr>
    </w:p>
    <w:p w:rsidR="00A32F11" w:rsidRDefault="00A32F11">
      <w:pPr>
        <w:pStyle w:val="LO-Normal"/>
      </w:pPr>
    </w:p>
    <w:p w:rsidR="00A32F11" w:rsidRDefault="00A70E9E">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BILAN QUOTIDIEN:</w:t>
      </w:r>
    </w:p>
    <w:tbl>
      <w:tblPr>
        <w:tblW w:w="10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87"/>
      </w:tblGrid>
      <w:tr w:rsidR="00A32F1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OBSERVATIONS:</w:t>
            </w:r>
          </w:p>
        </w:tc>
      </w:tr>
      <w:tr w:rsidR="00A32F1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DIFFICULTES RENCONTREES:</w:t>
            </w:r>
          </w:p>
        </w:tc>
      </w:tr>
      <w:tr w:rsidR="00A32F1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SOLUTIONS ENVISAGEES:</w:t>
            </w:r>
          </w:p>
        </w:tc>
      </w:tr>
      <w:tr w:rsidR="00A32F1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A32F11" w:rsidRDefault="00A70E9E">
            <w:pPr>
              <w:pStyle w:val="Contenudetableau"/>
              <w:rPr>
                <w:rFonts w:ascii="Trebuchet MS" w:hAnsi="Trebuchet MS" w:hint="eastAsia"/>
                <w:color w:val="000000"/>
                <w:sz w:val="21"/>
                <w:szCs w:val="21"/>
              </w:rPr>
            </w:pPr>
            <w:r>
              <w:rPr>
                <w:rFonts w:ascii="Trebuchet MS" w:hAnsi="Trebuchet MS"/>
                <w:color w:val="000000"/>
                <w:sz w:val="21"/>
                <w:szCs w:val="21"/>
              </w:rPr>
              <w:t>SATISFACTIONS:</w:t>
            </w:r>
          </w:p>
        </w:tc>
      </w:tr>
    </w:tbl>
    <w:p w:rsidR="00A32F11" w:rsidRDefault="00A32F11">
      <w:pPr>
        <w:rPr>
          <w:rFonts w:ascii="Trebuchet MS" w:hAnsi="Trebuchet MS" w:hint="eastAsia"/>
          <w:color w:val="000000"/>
          <w:sz w:val="21"/>
          <w:szCs w:val="21"/>
        </w:rPr>
      </w:pPr>
    </w:p>
    <w:p w:rsidR="00A32F11" w:rsidRDefault="00A70E9E">
      <w:pPr>
        <w:widowControl/>
        <w:suppressAutoHyphens w:val="0"/>
        <w:textAlignment w:val="auto"/>
      </w:pPr>
      <w:r>
        <w:br w:type="page"/>
      </w:r>
    </w:p>
    <w:p w:rsidR="00916891" w:rsidRPr="00916891" w:rsidRDefault="00916891" w:rsidP="00916891">
      <w:pPr>
        <w:widowControl/>
        <w:suppressAutoHyphens w:val="0"/>
        <w:spacing w:line="675" w:lineRule="atLeast"/>
        <w:textAlignment w:val="auto"/>
        <w:outlineLvl w:val="1"/>
        <w:rPr>
          <w:rFonts w:ascii="Helvetica" w:eastAsia="Times New Roman" w:hAnsi="Helvetica" w:cs="Times New Roman"/>
          <w:color w:val="808080"/>
          <w:kern w:val="0"/>
          <w:sz w:val="50"/>
          <w:szCs w:val="50"/>
          <w:lang w:eastAsia="fr-FR" w:bidi="ar-SA"/>
        </w:rPr>
      </w:pPr>
      <w:r w:rsidRPr="00916891">
        <w:rPr>
          <w:rFonts w:ascii="Helvetica" w:eastAsia="Times New Roman" w:hAnsi="Helvetica" w:cs="Times New Roman"/>
          <w:color w:val="808080"/>
          <w:kern w:val="0"/>
          <w:sz w:val="50"/>
          <w:szCs w:val="50"/>
          <w:lang w:eastAsia="fr-FR" w:bidi="ar-SA"/>
        </w:rPr>
        <w:lastRenderedPageBreak/>
        <w:t>fiche 8 EPS Lancer loin</w:t>
      </w:r>
    </w:p>
    <w:p w:rsidR="00916891" w:rsidRPr="00916891" w:rsidRDefault="00916891" w:rsidP="00916891">
      <w:pPr>
        <w:widowControl/>
        <w:suppressAutoHyphens w:val="0"/>
        <w:spacing w:after="450"/>
        <w:textAlignment w:val="auto"/>
        <w:rPr>
          <w:rFonts w:eastAsia="Times New Roman" w:cs="Times New Roman"/>
          <w:i/>
          <w:iCs/>
          <w:kern w:val="0"/>
          <w:sz w:val="22"/>
          <w:szCs w:val="22"/>
          <w:lang w:eastAsia="fr-FR" w:bidi="ar-SA"/>
        </w:rPr>
      </w:pPr>
      <w:r w:rsidRPr="00916891">
        <w:rPr>
          <w:rFonts w:eastAsia="Times New Roman" w:cs="Times New Roman"/>
          <w:i/>
          <w:iCs/>
          <w:kern w:val="0"/>
          <w:sz w:val="22"/>
          <w:szCs w:val="22"/>
          <w:lang w:eastAsia="fr-FR" w:bidi="ar-SA"/>
        </w:rPr>
        <w:t xml:space="preserve">Publié le 30 novembre 2007 par </w:t>
      </w:r>
      <w:proofErr w:type="spellStart"/>
      <w:r w:rsidRPr="00916891">
        <w:rPr>
          <w:rFonts w:eastAsia="Times New Roman" w:cs="Times New Roman"/>
          <w:i/>
          <w:iCs/>
          <w:kern w:val="0"/>
          <w:sz w:val="22"/>
          <w:szCs w:val="22"/>
          <w:lang w:eastAsia="fr-FR" w:bidi="ar-SA"/>
        </w:rPr>
        <w:t>isa</w:t>
      </w:r>
      <w:proofErr w:type="spellEnd"/>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t> </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21"/>
          <w:szCs w:val="21"/>
          <w:lang w:eastAsia="fr-FR" w:bidi="ar-SA"/>
        </w:rPr>
        <w:t>fiche</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color w:val="000000"/>
          <w:kern w:val="0"/>
          <w:sz w:val="18"/>
          <w:szCs w:val="18"/>
          <w:lang w:eastAsia="fr-FR" w:bidi="ar-SA"/>
        </w:rPr>
        <w:t>n°8                                                         </w:t>
      </w:r>
      <w:r w:rsidRPr="00916891">
        <w:rPr>
          <w:rFonts w:ascii="Georgia" w:eastAsia="Times New Roman" w:hAnsi="Georgia" w:cs="Times New Roman"/>
          <w:b/>
          <w:bCs/>
          <w:color w:val="000000"/>
          <w:kern w:val="0"/>
          <w:sz w:val="18"/>
          <w:szCs w:val="18"/>
          <w:lang w:eastAsia="fr-FR" w:bidi="ar-SA"/>
        </w:rPr>
        <w:t>AGIR DANS LE MONDE</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t> </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t>Phase d’entraînement.</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b/>
          <w:bCs/>
          <w:color w:val="000000"/>
          <w:kern w:val="0"/>
          <w:sz w:val="18"/>
          <w:szCs w:val="18"/>
          <w:lang w:eastAsia="fr-FR" w:bidi="ar-SA"/>
        </w:rPr>
        <w:br/>
      </w:r>
      <w:r w:rsidRPr="00916891">
        <w:rPr>
          <w:rFonts w:ascii="Georgia" w:eastAsia="Times New Roman" w:hAnsi="Georgia" w:cs="Times New Roman"/>
          <w:b/>
          <w:bCs/>
          <w:color w:val="000000"/>
          <w:kern w:val="0"/>
          <w:sz w:val="18"/>
          <w:szCs w:val="18"/>
          <w:lang w:eastAsia="fr-FR" w:bidi="ar-SA"/>
        </w:rPr>
        <w:br/>
      </w:r>
      <w:proofErr w:type="spellStart"/>
      <w:r w:rsidRPr="00916891">
        <w:rPr>
          <w:rFonts w:ascii="Georgia" w:eastAsia="Times New Roman" w:hAnsi="Georgia" w:cs="Times New Roman"/>
          <w:b/>
          <w:bCs/>
          <w:color w:val="000000"/>
          <w:kern w:val="0"/>
          <w:sz w:val="27"/>
          <w:szCs w:val="27"/>
          <w:lang w:eastAsia="fr-FR" w:bidi="ar-SA"/>
        </w:rPr>
        <w:t>COMPETENCE:</w:t>
      </w:r>
      <w:r w:rsidRPr="00916891">
        <w:rPr>
          <w:rFonts w:ascii="Georgia" w:eastAsia="Times New Roman" w:hAnsi="Georgia" w:cs="Times New Roman"/>
          <w:color w:val="000000"/>
          <w:kern w:val="0"/>
          <w:sz w:val="18"/>
          <w:szCs w:val="18"/>
          <w:lang w:eastAsia="fr-FR" w:bidi="ar-SA"/>
        </w:rPr>
        <w:t>lancer</w:t>
      </w:r>
      <w:proofErr w:type="spellEnd"/>
      <w:r w:rsidRPr="00916891">
        <w:rPr>
          <w:rFonts w:ascii="Georgia" w:eastAsia="Times New Roman" w:hAnsi="Georgia" w:cs="Times New Roman"/>
          <w:color w:val="000000"/>
          <w:kern w:val="0"/>
          <w:sz w:val="18"/>
          <w:szCs w:val="18"/>
          <w:lang w:eastAsia="fr-FR" w:bidi="ar-SA"/>
        </w:rPr>
        <w:t xml:space="preserve"> loin un objet lesté , mesurer le résultat de son action.</w:t>
      </w:r>
      <w:r w:rsidRPr="00916891">
        <w:rPr>
          <w:rFonts w:ascii="Georgia" w:eastAsia="Times New Roman" w:hAnsi="Georgia" w:cs="Times New Roman"/>
          <w:color w:val="000000"/>
          <w:kern w:val="0"/>
          <w:sz w:val="20"/>
          <w:szCs w:val="20"/>
          <w:lang w:eastAsia="fr-FR" w:bidi="ar-SA"/>
        </w:rPr>
        <w:br/>
      </w:r>
      <w:r w:rsidRPr="00916891">
        <w:rPr>
          <w:rFonts w:ascii="Georgia" w:eastAsia="Times New Roman" w:hAnsi="Georgia" w:cs="Times New Roman"/>
          <w:b/>
          <w:bCs/>
          <w:color w:val="000000"/>
          <w:kern w:val="0"/>
          <w:sz w:val="27"/>
          <w:szCs w:val="27"/>
          <w:lang w:eastAsia="fr-FR" w:bidi="ar-SA"/>
        </w:rPr>
        <w:t>ACTIVITE:</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color w:val="000000"/>
          <w:kern w:val="0"/>
          <w:sz w:val="18"/>
          <w:szCs w:val="18"/>
          <w:lang w:eastAsia="fr-FR" w:bidi="ar-SA"/>
        </w:rPr>
        <w:t>lancer</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b/>
          <w:bCs/>
          <w:color w:val="000000"/>
          <w:kern w:val="0"/>
          <w:sz w:val="27"/>
          <w:szCs w:val="27"/>
          <w:lang w:eastAsia="fr-FR" w:bidi="ar-SA"/>
        </w:rPr>
        <w:t xml:space="preserve">OBJECTIF DE LA </w:t>
      </w:r>
      <w:proofErr w:type="spellStart"/>
      <w:r w:rsidRPr="00916891">
        <w:rPr>
          <w:rFonts w:ascii="Georgia" w:eastAsia="Times New Roman" w:hAnsi="Georgia" w:cs="Times New Roman"/>
          <w:b/>
          <w:bCs/>
          <w:color w:val="000000"/>
          <w:kern w:val="0"/>
          <w:sz w:val="27"/>
          <w:szCs w:val="27"/>
          <w:lang w:eastAsia="fr-FR" w:bidi="ar-SA"/>
        </w:rPr>
        <w:t>SEANCE</w:t>
      </w:r>
      <w:r w:rsidRPr="00916891">
        <w:rPr>
          <w:rFonts w:ascii="Georgia" w:eastAsia="Times New Roman" w:hAnsi="Georgia" w:cs="Times New Roman"/>
          <w:color w:val="000000"/>
          <w:kern w:val="0"/>
          <w:sz w:val="27"/>
          <w:szCs w:val="27"/>
          <w:lang w:eastAsia="fr-FR" w:bidi="ar-SA"/>
        </w:rPr>
        <w:t>:</w:t>
      </w:r>
      <w:r w:rsidRPr="00916891">
        <w:rPr>
          <w:rFonts w:ascii="Georgia" w:eastAsia="Times New Roman" w:hAnsi="Georgia" w:cs="Times New Roman"/>
          <w:color w:val="000000"/>
          <w:kern w:val="0"/>
          <w:sz w:val="18"/>
          <w:szCs w:val="18"/>
          <w:lang w:eastAsia="fr-FR" w:bidi="ar-SA"/>
        </w:rPr>
        <w:t>exercer</w:t>
      </w:r>
      <w:proofErr w:type="spellEnd"/>
      <w:r w:rsidRPr="00916891">
        <w:rPr>
          <w:rFonts w:ascii="Georgia" w:eastAsia="Times New Roman" w:hAnsi="Georgia" w:cs="Times New Roman"/>
          <w:color w:val="000000"/>
          <w:kern w:val="0"/>
          <w:sz w:val="18"/>
          <w:szCs w:val="18"/>
          <w:lang w:eastAsia="fr-FR" w:bidi="ar-SA"/>
        </w:rPr>
        <w:t xml:space="preserve"> les élèves à une action motrice </w:t>
      </w:r>
      <w:proofErr w:type="spellStart"/>
      <w:r w:rsidRPr="00916891">
        <w:rPr>
          <w:rFonts w:ascii="Georgia" w:eastAsia="Times New Roman" w:hAnsi="Georgia" w:cs="Times New Roman"/>
          <w:color w:val="000000"/>
          <w:kern w:val="0"/>
          <w:sz w:val="18"/>
          <w:szCs w:val="18"/>
          <w:lang w:eastAsia="fr-FR" w:bidi="ar-SA"/>
        </w:rPr>
        <w:t>élèmentaire</w:t>
      </w:r>
      <w:proofErr w:type="spellEnd"/>
      <w:r w:rsidRPr="00916891">
        <w:rPr>
          <w:rFonts w:ascii="Georgia" w:eastAsia="Times New Roman" w:hAnsi="Georgia" w:cs="Times New Roman"/>
          <w:color w:val="000000"/>
          <w:kern w:val="0"/>
          <w:sz w:val="18"/>
          <w:szCs w:val="18"/>
          <w:lang w:eastAsia="fr-FR" w:bidi="ar-SA"/>
        </w:rPr>
        <w:t> : la projection.</w:t>
      </w:r>
    </w:p>
    <w:p w:rsidR="00916891" w:rsidRPr="00916891" w:rsidRDefault="00916891" w:rsidP="00916891">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pict>
          <v:rect id="_x0000_i1039" style="width:0;height:1.5pt" o:hralign="center" o:hrstd="t" o:hr="t" fillcolor="#a0a0a0" stroked="f"/>
        </w:pic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b/>
          <w:bCs/>
          <w:color w:val="000000"/>
          <w:kern w:val="0"/>
          <w:sz w:val="20"/>
          <w:szCs w:val="20"/>
          <w:lang w:eastAsia="fr-FR" w:bidi="ar-SA"/>
        </w:rPr>
        <w:t>MATERIEL:</w:t>
      </w:r>
      <w:r w:rsidRPr="00916891">
        <w:rPr>
          <w:rFonts w:ascii="Georgia" w:eastAsia="Times New Roman" w:hAnsi="Georgia" w:cs="Times New Roman"/>
          <w:b/>
          <w:bCs/>
          <w:color w:val="000000"/>
          <w:kern w:val="0"/>
          <w:sz w:val="20"/>
          <w:szCs w:val="20"/>
          <w:lang w:eastAsia="fr-FR" w:bidi="ar-SA"/>
        </w:rPr>
        <w:br/>
      </w:r>
      <w:r w:rsidRPr="00916891">
        <w:rPr>
          <w:rFonts w:ascii="Georgia" w:eastAsia="Times New Roman" w:hAnsi="Georgia" w:cs="Times New Roman"/>
          <w:color w:val="000000"/>
          <w:kern w:val="0"/>
          <w:sz w:val="20"/>
          <w:szCs w:val="20"/>
          <w:lang w:eastAsia="fr-FR" w:bidi="ar-SA"/>
        </w:rPr>
        <w:t>bancs sans dossiers, traçage au sol des différents couloirs de lancement ( 4m,6m,7m) en couleur (</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color w:val="FF0000"/>
          <w:kern w:val="0"/>
          <w:sz w:val="20"/>
          <w:szCs w:val="20"/>
          <w:lang w:eastAsia="fr-FR" w:bidi="ar-SA"/>
        </w:rPr>
        <w:t>rouge</w:t>
      </w:r>
      <w:r w:rsidRPr="00916891">
        <w:rPr>
          <w:rFonts w:ascii="Georgia" w:eastAsia="Times New Roman" w:hAnsi="Georgia" w:cs="Times New Roman"/>
          <w:color w:val="000000"/>
          <w:kern w:val="0"/>
          <w:sz w:val="20"/>
          <w:szCs w:val="20"/>
          <w:lang w:eastAsia="fr-FR" w:bidi="ar-SA"/>
        </w:rPr>
        <w:t>,</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color w:val="FFFF00"/>
          <w:kern w:val="0"/>
          <w:sz w:val="20"/>
          <w:szCs w:val="20"/>
          <w:lang w:eastAsia="fr-FR" w:bidi="ar-SA"/>
        </w:rPr>
        <w:t>jaune</w:t>
      </w:r>
      <w:r w:rsidRPr="00916891">
        <w:rPr>
          <w:rFonts w:ascii="Georgia" w:eastAsia="Times New Roman" w:hAnsi="Georgia" w:cs="Times New Roman"/>
          <w:color w:val="000000"/>
          <w:kern w:val="0"/>
          <w:sz w:val="20"/>
          <w:szCs w:val="20"/>
          <w:lang w:eastAsia="fr-FR" w:bidi="ar-SA"/>
        </w:rPr>
        <w:t>,</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color w:val="0000FF"/>
          <w:kern w:val="0"/>
          <w:sz w:val="20"/>
          <w:szCs w:val="20"/>
          <w:lang w:eastAsia="fr-FR" w:bidi="ar-SA"/>
        </w:rPr>
        <w:t>bleu</w:t>
      </w:r>
      <w:r w:rsidRPr="00916891">
        <w:rPr>
          <w:rFonts w:ascii="Georgia" w:eastAsia="Times New Roman" w:hAnsi="Georgia" w:cs="Times New Roman"/>
          <w:color w:val="000000"/>
          <w:kern w:val="0"/>
          <w:sz w:val="20"/>
          <w:szCs w:val="20"/>
          <w:lang w:eastAsia="fr-FR" w:bidi="ar-SA"/>
        </w:rPr>
        <w:t>) , petits sacs de graines avec carte de l’élève accrochée dessus à l’aide d’élastiques, petite fiche individuelle de score avec photo de l’élève, gommettes de couleurs disposées dans des paniers mis en bout de couloir de lancement.</w:t>
      </w:r>
    </w:p>
    <w:p w:rsidR="00916891" w:rsidRPr="00916891" w:rsidRDefault="00916891" w:rsidP="00916891">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pict>
          <v:rect id="_x0000_i1040" style="width:0;height:1.5pt" o:hralign="center" o:hrstd="t" o:hr="t" fillcolor="#a0a0a0" stroked="f"/>
        </w:pic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br/>
      </w:r>
      <w:r w:rsidRPr="00916891">
        <w:rPr>
          <w:rFonts w:ascii="Georgia" w:eastAsia="Times New Roman" w:hAnsi="Georgia" w:cs="Times New Roman"/>
          <w:b/>
          <w:bCs/>
          <w:color w:val="000000"/>
          <w:kern w:val="0"/>
          <w:sz w:val="20"/>
          <w:szCs w:val="20"/>
          <w:lang w:eastAsia="fr-FR" w:bidi="ar-SA"/>
        </w:rPr>
        <w:t>DEROULEMENT:</w:t>
      </w:r>
      <w:r w:rsidRPr="00916891">
        <w:rPr>
          <w:rFonts w:ascii="Georgia" w:eastAsia="Times New Roman" w:hAnsi="Georgia" w:cs="Times New Roman"/>
          <w:b/>
          <w:bCs/>
          <w:color w:val="000000"/>
          <w:kern w:val="0"/>
          <w:sz w:val="20"/>
          <w:szCs w:val="20"/>
          <w:lang w:eastAsia="fr-FR" w:bidi="ar-SA"/>
        </w:rPr>
        <w:br/>
      </w:r>
      <w:r w:rsidRPr="00916891">
        <w:rPr>
          <w:rFonts w:ascii="Georgia" w:eastAsia="Times New Roman" w:hAnsi="Georgia" w:cs="Times New Roman"/>
          <w:b/>
          <w:bCs/>
          <w:color w:val="000000"/>
          <w:kern w:val="0"/>
          <w:sz w:val="20"/>
          <w:szCs w:val="20"/>
          <w:lang w:eastAsia="fr-FR" w:bidi="ar-SA"/>
        </w:rPr>
        <w:br/>
      </w:r>
      <w:r w:rsidRPr="00916891">
        <w:rPr>
          <w:rFonts w:ascii="Georgia" w:eastAsia="Times New Roman" w:hAnsi="Georgia" w:cs="Times New Roman"/>
          <w:color w:val="000000"/>
          <w:kern w:val="0"/>
          <w:sz w:val="18"/>
          <w:szCs w:val="18"/>
          <w:lang w:eastAsia="fr-FR" w:bidi="ar-SA"/>
        </w:rPr>
        <w:t>Les bancs sont positionnés en ligne à un bout de la salle.</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Les bâtons ou scotch sont placés de façon à former des couloirs de lancement de différentes longueurs avec une ligne repère de réussite.</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Les élèves observent le dispositif et tentent d’expliquer le but de leur tâche( lancer loin), les critères de réussite ( le lancer est réussi si le sac est sur la zone de la couleur choisie). Les règles de sécurité sont rappelées : faire attention de ne pas lancer son sac sur un copain.</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Ils viennent se positionner derrière les bancs, chacun choisit son couloir selon ce qu’il pense être capable de faire ( défi personnel).Une fois le lancer effectué, les élèves viennent chercher la gommette correspondant à leur réussite et la colle sur leur fiche de score. Ils recommencent autant qu’ils le souhaitent.</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 </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t> </w:t>
      </w:r>
    </w:p>
    <w:p w:rsidR="00916891" w:rsidRPr="00916891" w:rsidRDefault="00916891" w:rsidP="00916891">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pict>
          <v:rect id="_x0000_i1041" style="width:0;height:1.5pt" o:hralign="center" o:hrstd="t" o:hr="t" fillcolor="#a0a0a0" stroked="f"/>
        </w:pic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b/>
          <w:bCs/>
          <w:color w:val="000000"/>
          <w:kern w:val="0"/>
          <w:sz w:val="20"/>
          <w:szCs w:val="20"/>
          <w:lang w:eastAsia="fr-FR" w:bidi="ar-SA"/>
        </w:rPr>
        <w:t>DUREE:</w:t>
      </w:r>
      <w:r w:rsidRPr="00916891">
        <w:rPr>
          <w:rFonts w:ascii="Georgia" w:eastAsia="Times New Roman" w:hAnsi="Georgia" w:cs="Times New Roman"/>
          <w:b/>
          <w:bCs/>
          <w:color w:val="000000"/>
          <w:kern w:val="0"/>
          <w:sz w:val="20"/>
          <w:szCs w:val="20"/>
          <w:lang w:eastAsia="fr-FR" w:bidi="ar-SA"/>
        </w:rPr>
        <w:br/>
      </w:r>
      <w:r w:rsidRPr="00916891">
        <w:rPr>
          <w:rFonts w:ascii="Georgia" w:eastAsia="Times New Roman" w:hAnsi="Georgia" w:cs="Times New Roman"/>
          <w:color w:val="000000"/>
          <w:kern w:val="0"/>
          <w:sz w:val="20"/>
          <w:szCs w:val="20"/>
          <w:lang w:eastAsia="fr-FR" w:bidi="ar-SA"/>
        </w:rPr>
        <w:t>20 minutes où les élèves doivent être actifs, 5 minutes pour les explications et 5 minutes pour commenter les fiches de score.</w:t>
      </w:r>
    </w:p>
    <w:p w:rsidR="00916891" w:rsidRPr="00916891" w:rsidRDefault="00916891" w:rsidP="00916891">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pict>
          <v:rect id="_x0000_i1042" style="width:0;height:1.5pt" o:hralign="center" o:hrstd="t" o:hr="t" fillcolor="#a0a0a0" stroked="f"/>
        </w:pic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20"/>
          <w:szCs w:val="20"/>
          <w:lang w:eastAsia="fr-FR" w:bidi="ar-SA"/>
        </w:rPr>
        <w:br/>
      </w:r>
      <w:r w:rsidRPr="00916891">
        <w:rPr>
          <w:rFonts w:ascii="Georgia" w:eastAsia="Times New Roman" w:hAnsi="Georgia" w:cs="Times New Roman"/>
          <w:b/>
          <w:bCs/>
          <w:color w:val="000000"/>
          <w:kern w:val="0"/>
          <w:sz w:val="20"/>
          <w:szCs w:val="20"/>
          <w:lang w:eastAsia="fr-FR" w:bidi="ar-SA"/>
        </w:rPr>
        <w:t>RETOUR EN CLASSE:</w:t>
      </w:r>
      <w:r w:rsidRPr="00916891">
        <w:rPr>
          <w:rFonts w:ascii="Georgia" w:eastAsia="Times New Roman" w:hAnsi="Georgia" w:cs="Times New Roman"/>
          <w:b/>
          <w:bCs/>
          <w:color w:val="000000"/>
          <w:kern w:val="0"/>
          <w:sz w:val="20"/>
          <w:szCs w:val="20"/>
          <w:lang w:eastAsia="fr-FR" w:bidi="ar-SA"/>
        </w:rPr>
        <w:br/>
      </w:r>
      <w:r w:rsidRPr="00916891">
        <w:rPr>
          <w:rFonts w:ascii="Georgia" w:eastAsia="Times New Roman" w:hAnsi="Georgia" w:cs="Times New Roman"/>
          <w:color w:val="000000"/>
          <w:kern w:val="0"/>
          <w:sz w:val="20"/>
          <w:szCs w:val="20"/>
          <w:lang w:eastAsia="fr-FR" w:bidi="ar-SA"/>
        </w:rPr>
        <w:t>L’enseignant a préparé une maquette du dispositif , un élève vient expliquer ce qu’il fallait faire et commente ses propres résultats , évoque les efforts à poursuivre.</w:t>
      </w:r>
    </w:p>
    <w:p w:rsidR="00916891" w:rsidRPr="00916891" w:rsidRDefault="00916891" w:rsidP="00916891">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pict>
          <v:rect id="_x0000_i1043" style="width:0;height:1.5pt" o:hralign="center" o:hrstd="t" o:hr="t" fillcolor="#a0a0a0" stroked="f"/>
        </w:pic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b/>
          <w:bCs/>
          <w:color w:val="000000"/>
          <w:kern w:val="0"/>
          <w:sz w:val="20"/>
          <w:szCs w:val="20"/>
          <w:lang w:eastAsia="fr-FR" w:bidi="ar-SA"/>
        </w:rPr>
        <w:t>COMMENTAIRES /CONSEILS:</w:t>
      </w:r>
      <w:r w:rsidRPr="00916891">
        <w:rPr>
          <w:rFonts w:ascii="Georgia" w:eastAsia="Times New Roman" w:hAnsi="Georgia" w:cs="Times New Roman"/>
          <w:b/>
          <w:bCs/>
          <w:color w:val="000000"/>
          <w:kern w:val="0"/>
          <w:sz w:val="20"/>
          <w:szCs w:val="20"/>
          <w:lang w:eastAsia="fr-FR" w:bidi="ar-SA"/>
        </w:rPr>
        <w:br/>
      </w:r>
      <w:r w:rsidRPr="00916891">
        <w:rPr>
          <w:rFonts w:ascii="Georgia" w:eastAsia="Times New Roman" w:hAnsi="Georgia" w:cs="Times New Roman"/>
          <w:color w:val="000000"/>
          <w:kern w:val="0"/>
          <w:sz w:val="20"/>
          <w:szCs w:val="20"/>
          <w:lang w:eastAsia="fr-FR" w:bidi="ar-SA"/>
        </w:rPr>
        <w:t> </w:t>
      </w:r>
      <w:r w:rsidRPr="00916891">
        <w:rPr>
          <w:rFonts w:ascii="Georgia" w:eastAsia="Times New Roman" w:hAnsi="Georgia" w:cs="Times New Roman"/>
          <w:color w:val="000000"/>
          <w:kern w:val="0"/>
          <w:sz w:val="20"/>
          <w:szCs w:val="20"/>
          <w:lang w:eastAsia="fr-FR" w:bidi="ar-SA"/>
        </w:rPr>
        <w:br/>
      </w:r>
      <w:r w:rsidRPr="00916891">
        <w:rPr>
          <w:rFonts w:ascii="Georgia" w:eastAsia="Times New Roman" w:hAnsi="Georgia" w:cs="Times New Roman"/>
          <w:color w:val="000000"/>
          <w:kern w:val="0"/>
          <w:sz w:val="20"/>
          <w:szCs w:val="20"/>
          <w:lang w:eastAsia="fr-FR" w:bidi="ar-SA"/>
        </w:rPr>
        <w:br/>
        <w:t>      -    Cette fiche d’EPS correspond à 4 voire 5 séances , les élèves ont besoin de s’approprier le dispositif, de le comprendre et de s’entraîner.</w:t>
      </w:r>
    </w:p>
    <w:p w:rsidR="00916891" w:rsidRPr="00916891" w:rsidRDefault="00916891" w:rsidP="00916891">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w:t>
      </w:r>
      <w:r w:rsidRPr="00916891">
        <w:rPr>
          <w:rFonts w:eastAsia="Times New Roman" w:cs="Times New Roman"/>
          <w:color w:val="000000"/>
          <w:kern w:val="0"/>
          <w:sz w:val="14"/>
          <w:szCs w:val="14"/>
          <w:lang w:eastAsia="fr-FR" w:bidi="ar-SA"/>
        </w:rPr>
        <w:t>         </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color w:val="000000"/>
          <w:kern w:val="0"/>
          <w:sz w:val="18"/>
          <w:szCs w:val="18"/>
          <w:lang w:eastAsia="fr-FR" w:bidi="ar-SA"/>
        </w:rPr>
        <w:t>Au début , la difficulté se trouve dans l’organisation des élèves, il peuvent être nombreux à vouloir lancer dans le même couloir, souvent le plus facile , il faut prévoir des gommettes de tailles différentes ( petite, moyenne et grande) pour valoriser la difficulté.</w:t>
      </w:r>
    </w:p>
    <w:p w:rsidR="00916891" w:rsidRPr="00916891" w:rsidRDefault="00916891" w:rsidP="00916891">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w:t>
      </w:r>
      <w:r w:rsidRPr="00916891">
        <w:rPr>
          <w:rFonts w:eastAsia="Times New Roman" w:cs="Times New Roman"/>
          <w:color w:val="000000"/>
          <w:kern w:val="0"/>
          <w:sz w:val="14"/>
          <w:szCs w:val="14"/>
          <w:lang w:eastAsia="fr-FR" w:bidi="ar-SA"/>
        </w:rPr>
        <w:t>         </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color w:val="000000"/>
          <w:kern w:val="0"/>
          <w:sz w:val="20"/>
          <w:szCs w:val="20"/>
          <w:lang w:eastAsia="fr-FR" w:bidi="ar-SA"/>
        </w:rPr>
        <w:t>Après trois séances , il est intéressant de mettre des élèves –arbitres dans chaque couloir qui vérifient les lancers et distribuent les gommettes ( 2 par couloir à tour de rôle), c’est tout à fait réalisable.</w:t>
      </w:r>
    </w:p>
    <w:p w:rsidR="00916891" w:rsidRPr="00916891" w:rsidRDefault="00916891" w:rsidP="00916891">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w:t>
      </w:r>
      <w:r w:rsidRPr="00916891">
        <w:rPr>
          <w:rFonts w:eastAsia="Times New Roman" w:cs="Times New Roman"/>
          <w:color w:val="000000"/>
          <w:kern w:val="0"/>
          <w:sz w:val="14"/>
          <w:szCs w:val="14"/>
          <w:lang w:eastAsia="fr-FR" w:bidi="ar-SA"/>
        </w:rPr>
        <w:t>         </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color w:val="000000"/>
          <w:kern w:val="0"/>
          <w:sz w:val="20"/>
          <w:szCs w:val="20"/>
          <w:lang w:eastAsia="fr-FR" w:bidi="ar-SA"/>
        </w:rPr>
        <w:t>La présence de l’ATSEM est indispensable.</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t> </w:t>
      </w:r>
    </w:p>
    <w:p w:rsidR="00916891" w:rsidRPr="00916891" w:rsidRDefault="00916891" w:rsidP="00916891">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424242"/>
          <w:kern w:val="0"/>
          <w:sz w:val="21"/>
          <w:szCs w:val="21"/>
          <w:lang w:eastAsia="fr-FR" w:bidi="ar-SA"/>
        </w:rPr>
        <w:pict>
          <v:rect id="_x0000_i1044" style="width:0;height:1.5pt" o:hralign="center" o:hrstd="t" o:hr="t" fillcolor="#a0a0a0" stroked="f"/>
        </w:pic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20"/>
          <w:szCs w:val="20"/>
          <w:lang w:eastAsia="fr-FR" w:bidi="ar-SA"/>
        </w:rPr>
        <w:br/>
      </w:r>
      <w:r w:rsidRPr="00916891">
        <w:rPr>
          <w:rFonts w:ascii="Georgia" w:eastAsia="Times New Roman" w:hAnsi="Georgia" w:cs="Times New Roman"/>
          <w:b/>
          <w:bCs/>
          <w:color w:val="000000"/>
          <w:kern w:val="0"/>
          <w:sz w:val="20"/>
          <w:szCs w:val="20"/>
          <w:lang w:eastAsia="fr-FR" w:bidi="ar-SA"/>
        </w:rPr>
        <w:t>SCHEMA:</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                                          </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                       </w:t>
      </w:r>
    </w:p>
    <w:p w:rsidR="00916891" w:rsidRPr="00916891" w:rsidRDefault="00916891" w:rsidP="00916891">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w:t>
      </w:r>
      <w:r w:rsidRPr="00916891">
        <w:rPr>
          <w:rFonts w:eastAsia="Times New Roman" w:cs="Times New Roman"/>
          <w:color w:val="000000"/>
          <w:kern w:val="0"/>
          <w:sz w:val="14"/>
          <w:szCs w:val="14"/>
          <w:lang w:eastAsia="fr-FR" w:bidi="ar-SA"/>
        </w:rPr>
        <w:t>         </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i/>
          <w:iCs/>
          <w:color w:val="000000"/>
          <w:kern w:val="0"/>
          <w:sz w:val="18"/>
          <w:szCs w:val="18"/>
          <w:lang w:eastAsia="fr-FR" w:bidi="ar-SA"/>
        </w:rPr>
        <w:t>Ronds verts : élèves</w:t>
      </w:r>
    </w:p>
    <w:p w:rsidR="00916891" w:rsidRPr="00916891" w:rsidRDefault="00916891" w:rsidP="00916891">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w:t>
      </w:r>
      <w:r w:rsidRPr="00916891">
        <w:rPr>
          <w:rFonts w:eastAsia="Times New Roman" w:cs="Times New Roman"/>
          <w:color w:val="000000"/>
          <w:kern w:val="0"/>
          <w:sz w:val="14"/>
          <w:szCs w:val="14"/>
          <w:lang w:eastAsia="fr-FR" w:bidi="ar-SA"/>
        </w:rPr>
        <w:t>         </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i/>
          <w:iCs/>
          <w:color w:val="000000"/>
          <w:kern w:val="0"/>
          <w:sz w:val="18"/>
          <w:szCs w:val="18"/>
          <w:lang w:eastAsia="fr-FR" w:bidi="ar-SA"/>
        </w:rPr>
        <w:t>Rectangles : bancs + fiches de score</w:t>
      </w:r>
    </w:p>
    <w:p w:rsidR="00916891" w:rsidRPr="00916891" w:rsidRDefault="00916891" w:rsidP="00916891">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w:t>
      </w:r>
      <w:r w:rsidRPr="00916891">
        <w:rPr>
          <w:rFonts w:eastAsia="Times New Roman" w:cs="Times New Roman"/>
          <w:color w:val="000000"/>
          <w:kern w:val="0"/>
          <w:sz w:val="14"/>
          <w:szCs w:val="14"/>
          <w:lang w:eastAsia="fr-FR" w:bidi="ar-SA"/>
        </w:rPr>
        <w:t>         </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i/>
          <w:iCs/>
          <w:color w:val="000000"/>
          <w:kern w:val="0"/>
          <w:sz w:val="18"/>
          <w:szCs w:val="18"/>
          <w:lang w:eastAsia="fr-FR" w:bidi="ar-SA"/>
        </w:rPr>
        <w:t>Traits rouge, bleu, jaune : bâtons ou scotch</w:t>
      </w:r>
    </w:p>
    <w:p w:rsidR="00916891" w:rsidRPr="00916891" w:rsidRDefault="00916891" w:rsidP="00916891">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t>-</w:t>
      </w:r>
      <w:r w:rsidRPr="00916891">
        <w:rPr>
          <w:rFonts w:eastAsia="Times New Roman" w:cs="Times New Roman"/>
          <w:color w:val="000000"/>
          <w:kern w:val="0"/>
          <w:sz w:val="14"/>
          <w:szCs w:val="14"/>
          <w:lang w:eastAsia="fr-FR" w:bidi="ar-SA"/>
        </w:rPr>
        <w:t>         </w:t>
      </w:r>
      <w:r w:rsidRPr="00916891">
        <w:rPr>
          <w:rFonts w:ascii="Georgia" w:eastAsia="Times New Roman" w:hAnsi="Georgia" w:cs="Times New Roman"/>
          <w:color w:val="424242"/>
          <w:kern w:val="0"/>
          <w:sz w:val="21"/>
          <w:szCs w:val="21"/>
          <w:lang w:eastAsia="fr-FR" w:bidi="ar-SA"/>
        </w:rPr>
        <w:t> </w:t>
      </w:r>
      <w:r w:rsidRPr="00916891">
        <w:rPr>
          <w:rFonts w:ascii="Georgia" w:eastAsia="Times New Roman" w:hAnsi="Georgia" w:cs="Times New Roman"/>
          <w:i/>
          <w:iCs/>
          <w:color w:val="000000"/>
          <w:kern w:val="0"/>
          <w:sz w:val="18"/>
          <w:szCs w:val="18"/>
          <w:lang w:eastAsia="fr-FR" w:bidi="ar-SA"/>
        </w:rPr>
        <w:t>Carré + ronds : paniers de gommettes</w:t>
      </w:r>
    </w:p>
    <w:p w:rsidR="00916891" w:rsidRPr="00916891" w:rsidRDefault="00916891" w:rsidP="00916891">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916891">
        <w:rPr>
          <w:rFonts w:eastAsia="Times New Roman" w:cs="Times New Roman"/>
          <w:color w:val="000000"/>
          <w:kern w:val="0"/>
          <w:sz w:val="14"/>
          <w:szCs w:val="14"/>
          <w:lang w:eastAsia="fr-FR" w:bidi="ar-SA"/>
        </w:rPr>
        <w:t>     </w:t>
      </w:r>
      <w:r w:rsidRPr="00916891">
        <w:rPr>
          <w:rFonts w:ascii="Georgia" w:eastAsia="Times New Roman" w:hAnsi="Georgia" w:cs="Times New Roman"/>
          <w:color w:val="424242"/>
          <w:kern w:val="0"/>
          <w:sz w:val="21"/>
          <w:szCs w:val="21"/>
          <w:lang w:eastAsia="fr-FR" w:bidi="ar-SA"/>
        </w:rPr>
        <w:t>  </w:t>
      </w:r>
    </w:p>
    <w:p w:rsidR="00916891" w:rsidRPr="00916891" w:rsidRDefault="00916891" w:rsidP="00916891">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916891">
        <w:rPr>
          <w:rFonts w:ascii="Georgia" w:eastAsia="Times New Roman" w:hAnsi="Georgia" w:cs="Times New Roman"/>
          <w:color w:val="000000"/>
          <w:kern w:val="0"/>
          <w:sz w:val="18"/>
          <w:szCs w:val="18"/>
          <w:lang w:eastAsia="fr-FR" w:bidi="ar-SA"/>
        </w:rPr>
        <w:br/>
      </w:r>
      <w:r w:rsidRPr="00916891">
        <w:rPr>
          <w:rFonts w:ascii="Georgia" w:eastAsia="Times New Roman" w:hAnsi="Georgia" w:cs="Times New Roman"/>
          <w:color w:val="000000"/>
          <w:kern w:val="0"/>
          <w:sz w:val="18"/>
          <w:szCs w:val="18"/>
          <w:lang w:eastAsia="fr-FR" w:bidi="ar-SA"/>
        </w:rPr>
        <w:br/>
      </w:r>
      <w:r w:rsidRPr="00916891">
        <w:rPr>
          <w:rFonts w:ascii="Georgia" w:eastAsia="Times New Roman" w:hAnsi="Georgia" w:cs="Times New Roman"/>
          <w:color w:val="000000"/>
          <w:kern w:val="0"/>
          <w:sz w:val="18"/>
          <w:szCs w:val="18"/>
          <w:lang w:eastAsia="fr-FR" w:bidi="ar-SA"/>
        </w:rPr>
        <w:lastRenderedPageBreak/>
        <w:br/>
      </w:r>
      <w:r w:rsidRPr="00916891">
        <w:rPr>
          <w:rFonts w:ascii="Georgia" w:eastAsia="Times New Roman" w:hAnsi="Georgia" w:cs="Times New Roman"/>
          <w:noProof/>
          <w:color w:val="000000"/>
          <w:kern w:val="0"/>
          <w:sz w:val="18"/>
          <w:szCs w:val="18"/>
          <w:lang w:eastAsia="fr-FR" w:bidi="ar-SA"/>
        </w:rPr>
        <w:drawing>
          <wp:inline distT="0" distB="0" distL="0" distR="0">
            <wp:extent cx="2857500" cy="1958340"/>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58340"/>
                    </a:xfrm>
                    <a:prstGeom prst="rect">
                      <a:avLst/>
                    </a:prstGeom>
                    <a:noFill/>
                    <a:ln>
                      <a:noFill/>
                    </a:ln>
                  </pic:spPr>
                </pic:pic>
              </a:graphicData>
            </a:graphic>
          </wp:inline>
        </w:drawing>
      </w:r>
    </w:p>
    <w:p w:rsidR="00A32F11" w:rsidRDefault="00916891">
      <w:pPr>
        <w:jc w:val="center"/>
      </w:pPr>
      <w:r>
        <w:t>Fiche de score</w:t>
      </w:r>
    </w:p>
    <w:p w:rsidR="00916891" w:rsidRDefault="00916891">
      <w:pPr>
        <w:jc w:val="center"/>
      </w:pPr>
    </w:p>
    <w:p w:rsidR="00916891" w:rsidRDefault="00916891">
      <w:pPr>
        <w:jc w:val="center"/>
      </w:pPr>
      <w:r>
        <w:rPr>
          <w:noProof/>
        </w:rPr>
        <w:drawing>
          <wp:inline distT="0" distB="0" distL="0" distR="0">
            <wp:extent cx="2682240" cy="2880360"/>
            <wp:effectExtent l="0" t="0" r="381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2240" cy="2880360"/>
                    </a:xfrm>
                    <a:prstGeom prst="rect">
                      <a:avLst/>
                    </a:prstGeom>
                    <a:noFill/>
                    <a:ln>
                      <a:noFill/>
                    </a:ln>
                  </pic:spPr>
                </pic:pic>
              </a:graphicData>
            </a:graphic>
          </wp:inline>
        </w:drawing>
      </w:r>
    </w:p>
    <w:sectPr w:rsidR="00916891">
      <w:pgSz w:w="11906" w:h="16838"/>
      <w:pgMar w:top="720" w:right="720" w:bottom="426" w:left="72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roman"/>
    <w:pitch w:val="variable"/>
  </w:font>
  <w:font w:name="NSimSun">
    <w:panose1 w:val="02010609030101010101"/>
    <w:charset w:val="86"/>
    <w:family w:val="modern"/>
    <w:pitch w:val="fixed"/>
    <w:sig w:usb0="00000283" w:usb1="288F0000" w:usb2="00000016" w:usb3="00000000" w:csb0="00040001" w:csb1="00000000"/>
  </w:font>
  <w:font w:name="Kalinga">
    <w:altName w:val="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BauerBodni BT">
    <w:altName w:val="Cambria"/>
    <w:panose1 w:val="00000000000000000000"/>
    <w:charset w:val="00"/>
    <w:family w:val="roman"/>
    <w:notTrueType/>
    <w:pitch w:val="default"/>
  </w:font>
  <w:font w:name="KG Beneath Your Beautiful">
    <w:altName w:val="Cambria"/>
    <w:charset w:val="00"/>
    <w:family w:val="roman"/>
    <w:pitch w:val="variable"/>
  </w:font>
  <w:font w:name="Arial;Helvetica;sans-serif">
    <w:altName w:val="Arial"/>
    <w:panose1 w:val="00000000000000000000"/>
    <w:charset w:val="00"/>
    <w:family w:val="roman"/>
    <w:notTrueType/>
    <w:pitch w:val="default"/>
  </w:font>
  <w:font w:name="TrebuchetMS">
    <w:altName w:val="Cambria"/>
    <w:charset w:val="00"/>
    <w:family w:val="roman"/>
    <w:pitch w:val="variable"/>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3E1"/>
    <w:multiLevelType w:val="hybridMultilevel"/>
    <w:tmpl w:val="18F82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650D3"/>
    <w:multiLevelType w:val="multilevel"/>
    <w:tmpl w:val="CE0C510A"/>
    <w:lvl w:ilvl="0">
      <w:start w:val="1"/>
      <w:numFmt w:val="bullet"/>
      <w:lvlText w:val=""/>
      <w:lvlJc w:val="left"/>
      <w:pPr>
        <w:tabs>
          <w:tab w:val="num" w:pos="720"/>
        </w:tabs>
        <w:ind w:left="720" w:hanging="360"/>
      </w:pPr>
      <w:rPr>
        <w:rFonts w:ascii="Symbol" w:hAnsi="Symbol" w:cs="OpenSymbol" w:hint="default"/>
        <w:b w:val="0"/>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B3F3483"/>
    <w:multiLevelType w:val="hybridMultilevel"/>
    <w:tmpl w:val="AD22A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E3313"/>
    <w:multiLevelType w:val="multilevel"/>
    <w:tmpl w:val="2F0AFC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D8274A3"/>
    <w:multiLevelType w:val="multilevel"/>
    <w:tmpl w:val="DE1EB6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0BF2BAE"/>
    <w:multiLevelType w:val="multilevel"/>
    <w:tmpl w:val="F7122E8E"/>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4F952A7"/>
    <w:multiLevelType w:val="hybridMultilevel"/>
    <w:tmpl w:val="54FE2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EC6AD5"/>
    <w:multiLevelType w:val="multilevel"/>
    <w:tmpl w:val="5A9A4DD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28917D9"/>
    <w:multiLevelType w:val="hybridMultilevel"/>
    <w:tmpl w:val="47027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CD4CDA"/>
    <w:multiLevelType w:val="multilevel"/>
    <w:tmpl w:val="FB0CB04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4FF773D"/>
    <w:multiLevelType w:val="multilevel"/>
    <w:tmpl w:val="691CC430"/>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6346478"/>
    <w:multiLevelType w:val="multilevel"/>
    <w:tmpl w:val="1B3AEF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6A369CB"/>
    <w:multiLevelType w:val="multilevel"/>
    <w:tmpl w:val="E31EB0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B7F4F56"/>
    <w:multiLevelType w:val="multilevel"/>
    <w:tmpl w:val="D5C2F234"/>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2BF64294"/>
    <w:multiLevelType w:val="multilevel"/>
    <w:tmpl w:val="E5E2A8F4"/>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3186E48"/>
    <w:multiLevelType w:val="hybridMultilevel"/>
    <w:tmpl w:val="07A23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EA40FC"/>
    <w:multiLevelType w:val="multilevel"/>
    <w:tmpl w:val="A226381E"/>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30A69E8"/>
    <w:multiLevelType w:val="multilevel"/>
    <w:tmpl w:val="6CA8DB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C8B7E40"/>
    <w:multiLevelType w:val="hybridMultilevel"/>
    <w:tmpl w:val="46688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9B39F0"/>
    <w:multiLevelType w:val="multilevel"/>
    <w:tmpl w:val="D8BADC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70036728"/>
    <w:multiLevelType w:val="hybridMultilevel"/>
    <w:tmpl w:val="5C8A9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C17579"/>
    <w:multiLevelType w:val="multilevel"/>
    <w:tmpl w:val="F2009E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16"/>
  </w:num>
  <w:num w:numId="3">
    <w:abstractNumId w:val="5"/>
  </w:num>
  <w:num w:numId="4">
    <w:abstractNumId w:val="14"/>
  </w:num>
  <w:num w:numId="5">
    <w:abstractNumId w:val="10"/>
  </w:num>
  <w:num w:numId="6">
    <w:abstractNumId w:val="4"/>
  </w:num>
  <w:num w:numId="7">
    <w:abstractNumId w:val="13"/>
  </w:num>
  <w:num w:numId="8">
    <w:abstractNumId w:val="7"/>
  </w:num>
  <w:num w:numId="9">
    <w:abstractNumId w:val="1"/>
  </w:num>
  <w:num w:numId="10">
    <w:abstractNumId w:val="9"/>
  </w:num>
  <w:num w:numId="11">
    <w:abstractNumId w:val="3"/>
  </w:num>
  <w:num w:numId="12">
    <w:abstractNumId w:val="17"/>
  </w:num>
  <w:num w:numId="13">
    <w:abstractNumId w:val="12"/>
  </w:num>
  <w:num w:numId="14">
    <w:abstractNumId w:val="21"/>
  </w:num>
  <w:num w:numId="15">
    <w:abstractNumId w:val="19"/>
  </w:num>
  <w:num w:numId="16">
    <w:abstractNumId w:val="15"/>
  </w:num>
  <w:num w:numId="17">
    <w:abstractNumId w:val="20"/>
  </w:num>
  <w:num w:numId="18">
    <w:abstractNumId w:val="2"/>
  </w:num>
  <w:num w:numId="19">
    <w:abstractNumId w:val="0"/>
  </w:num>
  <w:num w:numId="20">
    <w:abstractNumId w:val="8"/>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11"/>
    <w:rsid w:val="0000791C"/>
    <w:rsid w:val="00106B91"/>
    <w:rsid w:val="0011002B"/>
    <w:rsid w:val="001918E6"/>
    <w:rsid w:val="001E2BF5"/>
    <w:rsid w:val="0030575F"/>
    <w:rsid w:val="0033046B"/>
    <w:rsid w:val="00504740"/>
    <w:rsid w:val="005F111E"/>
    <w:rsid w:val="00615748"/>
    <w:rsid w:val="00694221"/>
    <w:rsid w:val="006D7FB9"/>
    <w:rsid w:val="0071005F"/>
    <w:rsid w:val="00776D91"/>
    <w:rsid w:val="008A7FA8"/>
    <w:rsid w:val="00916891"/>
    <w:rsid w:val="00925372"/>
    <w:rsid w:val="00981A11"/>
    <w:rsid w:val="00A32F11"/>
    <w:rsid w:val="00A70E9E"/>
    <w:rsid w:val="00AA5A92"/>
    <w:rsid w:val="00EB260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CC384"/>
  <w15:docId w15:val="{97108E23-6A96-4FFF-8C4F-DAE5A1E7D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2"/>
        <w:szCs w:val="24"/>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sz w:val="24"/>
    </w:rPr>
  </w:style>
  <w:style w:type="paragraph" w:styleId="Titre2">
    <w:name w:val="heading 2"/>
    <w:basedOn w:val="Normal"/>
    <w:link w:val="Titre2Car"/>
    <w:uiPriority w:val="9"/>
    <w:qFormat/>
    <w:rsid w:val="00916891"/>
    <w:pPr>
      <w:widowControl/>
      <w:suppressAutoHyphens w:val="0"/>
      <w:spacing w:before="100" w:beforeAutospacing="1" w:after="100" w:afterAutospacing="1"/>
      <w:textAlignment w:val="auto"/>
      <w:outlineLvl w:val="1"/>
    </w:pPr>
    <w:rPr>
      <w:rFonts w:eastAsia="Times New Roman" w:cs="Times New Roman"/>
      <w:b/>
      <w:bCs/>
      <w:kern w:val="0"/>
      <w:sz w:val="36"/>
      <w:szCs w:val="36"/>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Pr>
      <w:i/>
      <w:iCs/>
    </w:rPr>
  </w:style>
  <w:style w:type="character" w:customStyle="1" w:styleId="Accentuationforte">
    <w:name w:val="Accentuation forte"/>
    <w:qFormat/>
    <w:rPr>
      <w:b/>
      <w:bCs/>
    </w:rPr>
  </w:style>
  <w:style w:type="character" w:customStyle="1" w:styleId="LienInternet">
    <w:name w:val="Lien Internet"/>
    <w:basedOn w:val="Policepardfaut"/>
    <w:qFormat/>
    <w:rPr>
      <w:color w:val="0563C1"/>
      <w:u w:val="single"/>
    </w:rPr>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styleId="Mentionnonrsolue">
    <w:name w:val="Unresolved Mention"/>
    <w:basedOn w:val="Policepardfaut"/>
    <w:qFormat/>
    <w:rPr>
      <w:color w:val="605E5C"/>
      <w:highlight w:val="lightGray"/>
    </w:rPr>
  </w:style>
  <w:style w:type="character" w:customStyle="1" w:styleId="WWCharLFO1LVL1">
    <w:name w:val="WW_CharLFO1LVL1"/>
    <w:qFormat/>
    <w:rPr>
      <w:rFonts w:ascii="Symbol" w:hAnsi="Symbol"/>
    </w:rPr>
  </w:style>
  <w:style w:type="character" w:customStyle="1" w:styleId="WWCharLFO1LVL2">
    <w:name w:val="WW_CharLFO1LVL2"/>
    <w:qFormat/>
    <w:rPr>
      <w:rFonts w:ascii="Courier New" w:hAnsi="Courier New" w:cs="Courier New"/>
    </w:rPr>
  </w:style>
  <w:style w:type="character" w:customStyle="1" w:styleId="WWCharLFO1LVL3">
    <w:name w:val="WW_CharLFO1LVL3"/>
    <w:qFormat/>
    <w:rPr>
      <w:rFonts w:ascii="Wingdings" w:hAnsi="Wingdings"/>
    </w:rPr>
  </w:style>
  <w:style w:type="character" w:customStyle="1" w:styleId="WWCharLFO1LVL4">
    <w:name w:val="WW_CharLFO1LVL4"/>
    <w:qFormat/>
    <w:rPr>
      <w:rFonts w:ascii="Symbol" w:hAnsi="Symbol"/>
    </w:rPr>
  </w:style>
  <w:style w:type="character" w:customStyle="1" w:styleId="WWCharLFO1LVL5">
    <w:name w:val="WW_CharLFO1LVL5"/>
    <w:qFormat/>
    <w:rPr>
      <w:rFonts w:ascii="Courier New" w:hAnsi="Courier New" w:cs="Courier New"/>
    </w:rPr>
  </w:style>
  <w:style w:type="character" w:customStyle="1" w:styleId="WWCharLFO1LVL6">
    <w:name w:val="WW_CharLFO1LVL6"/>
    <w:qFormat/>
    <w:rPr>
      <w:rFonts w:ascii="Wingdings" w:hAnsi="Wingdings"/>
    </w:rPr>
  </w:style>
  <w:style w:type="character" w:customStyle="1" w:styleId="WWCharLFO1LVL7">
    <w:name w:val="WW_CharLFO1LVL7"/>
    <w:qFormat/>
    <w:rPr>
      <w:rFonts w:ascii="Symbol" w:hAnsi="Symbol"/>
    </w:rPr>
  </w:style>
  <w:style w:type="character" w:customStyle="1" w:styleId="WWCharLFO1LVL8">
    <w:name w:val="WW_CharLFO1LVL8"/>
    <w:qFormat/>
    <w:rPr>
      <w:rFonts w:ascii="Courier New" w:hAnsi="Courier New" w:cs="Courier New"/>
    </w:rPr>
  </w:style>
  <w:style w:type="character" w:customStyle="1" w:styleId="WWCharLFO1LVL9">
    <w:name w:val="WW_CharLFO1LVL9"/>
    <w:qFormat/>
    <w:rPr>
      <w:rFonts w:ascii="Wingdings" w:hAnsi="Wingdings"/>
    </w:rPr>
  </w:style>
  <w:style w:type="character" w:customStyle="1" w:styleId="WWCharLFO2LVL1">
    <w:name w:val="WW_CharLFO2LVL1"/>
    <w:qFormat/>
    <w:rPr>
      <w:rFonts w:ascii="Wingdings" w:hAnsi="Wingdings"/>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rPr>
  </w:style>
  <w:style w:type="character" w:customStyle="1" w:styleId="WWCharLFO2LVL4">
    <w:name w:val="WW_CharLFO2LVL4"/>
    <w:qFormat/>
    <w:rPr>
      <w:rFonts w:ascii="Symbol" w:hAnsi="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rPr>
  </w:style>
  <w:style w:type="character" w:customStyle="1" w:styleId="WWCharLFO2LVL7">
    <w:name w:val="WW_CharLFO2LVL7"/>
    <w:qFormat/>
    <w:rPr>
      <w:rFonts w:ascii="Symbol" w:hAnsi="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rPr>
  </w:style>
  <w:style w:type="character" w:customStyle="1" w:styleId="WWCharLFO3LVL1">
    <w:name w:val="WW_CharLFO3LVL1"/>
    <w:qFormat/>
    <w:rPr>
      <w:rFonts w:ascii="Symbol" w:hAnsi="Symbol"/>
    </w:rPr>
  </w:style>
  <w:style w:type="character" w:customStyle="1" w:styleId="WWCharLFO3LVL3">
    <w:name w:val="WW_CharLFO3LVL3"/>
    <w:qFormat/>
    <w:rPr>
      <w:rFonts w:ascii="Wingdings" w:hAnsi="Wingdings"/>
    </w:rPr>
  </w:style>
  <w:style w:type="character" w:customStyle="1" w:styleId="WWCharLFO3LVL4">
    <w:name w:val="WW_CharLFO3LVL4"/>
    <w:qFormat/>
    <w:rPr>
      <w:rFonts w:ascii="Symbol" w:hAnsi="Symbol"/>
    </w:rPr>
  </w:style>
  <w:style w:type="character" w:customStyle="1" w:styleId="WWCharLFO3LVL5">
    <w:name w:val="WW_CharLFO3LVL5"/>
    <w:qFormat/>
    <w:rPr>
      <w:rFonts w:ascii="Courier New" w:hAnsi="Courier New" w:cs="Courier New"/>
    </w:rPr>
  </w:style>
  <w:style w:type="character" w:customStyle="1" w:styleId="WWCharLFO3LVL6">
    <w:name w:val="WW_CharLFO3LVL6"/>
    <w:qFormat/>
    <w:rPr>
      <w:rFonts w:ascii="Wingdings" w:hAnsi="Wingdings"/>
    </w:rPr>
  </w:style>
  <w:style w:type="character" w:customStyle="1" w:styleId="WWCharLFO3LVL7">
    <w:name w:val="WW_CharLFO3LVL7"/>
    <w:qFormat/>
    <w:rPr>
      <w:rFonts w:ascii="Symbol" w:hAnsi="Symbol"/>
    </w:rPr>
  </w:style>
  <w:style w:type="character" w:customStyle="1" w:styleId="WWCharLFO3LVL8">
    <w:name w:val="WW_CharLFO3LVL8"/>
    <w:qFormat/>
    <w:rPr>
      <w:rFonts w:ascii="Courier New" w:hAnsi="Courier New" w:cs="Courier New"/>
    </w:rPr>
  </w:style>
  <w:style w:type="character" w:customStyle="1" w:styleId="WWCharLFO3LVL9">
    <w:name w:val="WW_CharLFO3LVL9"/>
    <w:qFormat/>
    <w:rPr>
      <w:rFonts w:ascii="Wingdings" w:hAnsi="Wingdings"/>
    </w:rPr>
  </w:style>
  <w:style w:type="character" w:customStyle="1" w:styleId="WWCharLFO4LVL1">
    <w:name w:val="WW_CharLFO4LVL1"/>
    <w:qFormat/>
    <w:rPr>
      <w:rFonts w:ascii="Symbol" w:hAnsi="Symbol"/>
    </w:rPr>
  </w:style>
  <w:style w:type="character" w:customStyle="1" w:styleId="WWCharLFO4LVL2">
    <w:name w:val="WW_CharLFO4LVL2"/>
    <w:qFormat/>
    <w:rPr>
      <w:rFonts w:ascii="Courier New" w:hAnsi="Courier New" w:cs="Courier New"/>
    </w:rPr>
  </w:style>
  <w:style w:type="character" w:customStyle="1" w:styleId="WWCharLFO4LVL3">
    <w:name w:val="WW_CharLFO4LVL3"/>
    <w:qFormat/>
    <w:rPr>
      <w:rFonts w:ascii="Wingdings" w:hAnsi="Wingdings"/>
    </w:rPr>
  </w:style>
  <w:style w:type="character" w:customStyle="1" w:styleId="WWCharLFO4LVL4">
    <w:name w:val="WW_CharLFO4LVL4"/>
    <w:qFormat/>
    <w:rPr>
      <w:rFonts w:ascii="Symbol" w:hAnsi="Symbol"/>
    </w:rPr>
  </w:style>
  <w:style w:type="character" w:customStyle="1" w:styleId="WWCharLFO4LVL5">
    <w:name w:val="WW_CharLFO4LVL5"/>
    <w:qFormat/>
    <w:rPr>
      <w:rFonts w:ascii="Courier New" w:hAnsi="Courier New" w:cs="Courier New"/>
    </w:rPr>
  </w:style>
  <w:style w:type="character" w:customStyle="1" w:styleId="WWCharLFO4LVL6">
    <w:name w:val="WW_CharLFO4LVL6"/>
    <w:qFormat/>
    <w:rPr>
      <w:rFonts w:ascii="Wingdings" w:hAnsi="Wingdings"/>
    </w:rPr>
  </w:style>
  <w:style w:type="character" w:customStyle="1" w:styleId="WWCharLFO4LVL7">
    <w:name w:val="WW_CharLFO4LVL7"/>
    <w:qFormat/>
    <w:rPr>
      <w:rFonts w:ascii="Symbol" w:hAnsi="Symbol"/>
    </w:rPr>
  </w:style>
  <w:style w:type="character" w:customStyle="1" w:styleId="WWCharLFO4LVL8">
    <w:name w:val="WW_CharLFO4LVL8"/>
    <w:qFormat/>
    <w:rPr>
      <w:rFonts w:ascii="Courier New" w:hAnsi="Courier New" w:cs="Courier New"/>
    </w:rPr>
  </w:style>
  <w:style w:type="character" w:customStyle="1" w:styleId="WWCharLFO4LVL9">
    <w:name w:val="WW_CharLFO4LVL9"/>
    <w:qFormat/>
    <w:rPr>
      <w:rFonts w:ascii="Wingdings" w:hAnsi="Wingdings"/>
    </w:rPr>
  </w:style>
  <w:style w:type="character" w:customStyle="1" w:styleId="WWCharLFO5LVL1">
    <w:name w:val="WW_CharLFO5LVL1"/>
    <w:qFormat/>
    <w:rPr>
      <w:rFonts w:ascii="Symbol" w:hAnsi="Symbol"/>
    </w:rPr>
  </w:style>
  <w:style w:type="character" w:customStyle="1" w:styleId="WWCharLFO5LVL2">
    <w:name w:val="WW_CharLFO5LVL2"/>
    <w:qFormat/>
    <w:rPr>
      <w:rFonts w:ascii="Courier New" w:hAnsi="Courier New" w:cs="Courier New"/>
    </w:rPr>
  </w:style>
  <w:style w:type="character" w:customStyle="1" w:styleId="WWCharLFO5LVL3">
    <w:name w:val="WW_CharLFO5LVL3"/>
    <w:qFormat/>
    <w:rPr>
      <w:rFonts w:ascii="Wingdings" w:hAnsi="Wingdings"/>
    </w:rPr>
  </w:style>
  <w:style w:type="character" w:customStyle="1" w:styleId="WWCharLFO5LVL4">
    <w:name w:val="WW_CharLFO5LVL4"/>
    <w:qFormat/>
    <w:rPr>
      <w:rFonts w:ascii="Symbol" w:hAnsi="Symbol"/>
    </w:rPr>
  </w:style>
  <w:style w:type="character" w:customStyle="1" w:styleId="WWCharLFO5LVL5">
    <w:name w:val="WW_CharLFO5LVL5"/>
    <w:qFormat/>
    <w:rPr>
      <w:rFonts w:ascii="Courier New" w:hAnsi="Courier New" w:cs="Courier New"/>
    </w:rPr>
  </w:style>
  <w:style w:type="character" w:customStyle="1" w:styleId="WWCharLFO5LVL6">
    <w:name w:val="WW_CharLFO5LVL6"/>
    <w:qFormat/>
    <w:rPr>
      <w:rFonts w:ascii="Wingdings" w:hAnsi="Wingdings"/>
    </w:rPr>
  </w:style>
  <w:style w:type="character" w:customStyle="1" w:styleId="WWCharLFO5LVL7">
    <w:name w:val="WW_CharLFO5LVL7"/>
    <w:qFormat/>
    <w:rPr>
      <w:rFonts w:ascii="Symbol" w:hAnsi="Symbol"/>
    </w:rPr>
  </w:style>
  <w:style w:type="character" w:customStyle="1" w:styleId="WWCharLFO5LVL8">
    <w:name w:val="WW_CharLFO5LVL8"/>
    <w:qFormat/>
    <w:rPr>
      <w:rFonts w:ascii="Courier New" w:hAnsi="Courier New" w:cs="Courier New"/>
    </w:rPr>
  </w:style>
  <w:style w:type="character" w:customStyle="1" w:styleId="WWCharLFO5LVL9">
    <w:name w:val="WW_CharLFO5LVL9"/>
    <w:qFormat/>
    <w:rPr>
      <w:rFonts w:ascii="Wingdings" w:hAnsi="Wingdings"/>
    </w:rPr>
  </w:style>
  <w:style w:type="character" w:customStyle="1" w:styleId="WWCharLFO7LVL1">
    <w:name w:val="WW_CharLFO7LVL1"/>
    <w:qFormat/>
    <w:rPr>
      <w:rFonts w:ascii="Symbol" w:hAnsi="Symbol"/>
    </w:rPr>
  </w:style>
  <w:style w:type="character" w:customStyle="1" w:styleId="WWCharLFO7LVL2">
    <w:name w:val="WW_CharLFO7LVL2"/>
    <w:qFormat/>
    <w:rPr>
      <w:rFonts w:ascii="Courier New" w:hAnsi="Courier New" w:cs="Courier New"/>
    </w:rPr>
  </w:style>
  <w:style w:type="character" w:customStyle="1" w:styleId="WWCharLFO7LVL3">
    <w:name w:val="WW_CharLFO7LVL3"/>
    <w:qFormat/>
    <w:rPr>
      <w:rFonts w:ascii="Wingdings" w:hAnsi="Wingdings"/>
    </w:rPr>
  </w:style>
  <w:style w:type="character" w:customStyle="1" w:styleId="WWCharLFO7LVL4">
    <w:name w:val="WW_CharLFO7LVL4"/>
    <w:qFormat/>
    <w:rPr>
      <w:rFonts w:ascii="Symbol" w:hAnsi="Symbol"/>
    </w:rPr>
  </w:style>
  <w:style w:type="character" w:customStyle="1" w:styleId="WWCharLFO7LVL5">
    <w:name w:val="WW_CharLFO7LVL5"/>
    <w:qFormat/>
    <w:rPr>
      <w:rFonts w:ascii="Courier New" w:hAnsi="Courier New" w:cs="Courier New"/>
    </w:rPr>
  </w:style>
  <w:style w:type="character" w:customStyle="1" w:styleId="WWCharLFO7LVL6">
    <w:name w:val="WW_CharLFO7LVL6"/>
    <w:qFormat/>
    <w:rPr>
      <w:rFonts w:ascii="Wingdings" w:hAnsi="Wingdings"/>
    </w:rPr>
  </w:style>
  <w:style w:type="character" w:customStyle="1" w:styleId="WWCharLFO7LVL7">
    <w:name w:val="WW_CharLFO7LVL7"/>
    <w:qFormat/>
    <w:rPr>
      <w:rFonts w:ascii="Symbol" w:hAnsi="Symbol"/>
    </w:rPr>
  </w:style>
  <w:style w:type="character" w:customStyle="1" w:styleId="WWCharLFO7LVL8">
    <w:name w:val="WW_CharLFO7LVL8"/>
    <w:qFormat/>
    <w:rPr>
      <w:rFonts w:ascii="Courier New" w:hAnsi="Courier New" w:cs="Courier New"/>
    </w:rPr>
  </w:style>
  <w:style w:type="character" w:customStyle="1" w:styleId="WWCharLFO7LVL9">
    <w:name w:val="WW_CharLFO7LVL9"/>
    <w:qFormat/>
    <w:rPr>
      <w:rFonts w:ascii="Wingdings" w:hAnsi="Wingdings"/>
    </w:rPr>
  </w:style>
  <w:style w:type="character" w:customStyle="1" w:styleId="LienInternetvisit">
    <w:name w:val="Lien Internet visité"/>
    <w:rPr>
      <w:color w:val="800000"/>
      <w:u w:val="single"/>
    </w:rPr>
  </w:style>
  <w:style w:type="character" w:customStyle="1" w:styleId="ListLabel1">
    <w:name w:val="ListLabel 1"/>
    <w:qFormat/>
    <w:rPr>
      <w:rFonts w:ascii="Trebuchet MS" w:hAnsi="Trebuchet M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Trebuchet MS" w:hAnsi="Trebuchet MS" w:cs="OpenSymbol"/>
      <w:sz w:val="21"/>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Trebuchet MS" w:hAnsi="Trebuchet MS" w:cs="OpenSymbol"/>
      <w:sz w:val="21"/>
    </w:rPr>
  </w:style>
  <w:style w:type="character" w:customStyle="1" w:styleId="ListLabel20">
    <w:name w:val="ListLabel 20"/>
    <w:qFormat/>
    <w:rPr>
      <w:rFonts w:ascii="Trebuchet MS" w:hAnsi="Trebuchet MS" w:cs="OpenSymbol"/>
      <w:sz w:val="21"/>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ascii="Trebuchet MS" w:hAnsi="Trebuchet MS" w:cs="OpenSymbol"/>
      <w:sz w:val="21"/>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ascii="Trebuchet MS" w:hAnsi="Trebuchet MS" w:cs="OpenSymbol"/>
      <w:sz w:val="21"/>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ascii="Trebuchet MS" w:hAnsi="Trebuchet MS" w:cs="OpenSymbol"/>
      <w:sz w:val="21"/>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ascii="Trebuchet MS" w:hAnsi="Trebuchet MS" w:cs="OpenSymbol"/>
      <w:sz w:val="21"/>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ascii="Trebuchet MS" w:hAnsi="Trebuchet MS" w:cs="OpenSymbol"/>
      <w:sz w:val="21"/>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ascii="Trebuchet MS" w:hAnsi="Trebuchet MS" w:cs="OpenSymbol"/>
      <w:sz w:val="21"/>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ascii="Trebuchet MS" w:hAnsi="Trebuchet MS" w:cs="OpenSymbol"/>
      <w:sz w:val="21"/>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ascii="Trebuchet MS" w:hAnsi="Trebuchet MS" w:cs="OpenSymbol"/>
      <w:sz w:val="21"/>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ascii="Trebuchet MS" w:hAnsi="Trebuchet MS" w:cs="OpenSymbol"/>
      <w:sz w:val="21"/>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ascii="Trebuchet MS" w:hAnsi="Trebuchet MS" w:cs="OpenSymbol"/>
      <w:sz w:val="21"/>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ascii="Trebuchet MS" w:hAnsi="Trebuchet MS" w:cs="OpenSymbol"/>
      <w:sz w:val="21"/>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ascii="Calibri" w:hAnsi="Calibri"/>
      <w:i w:val="0"/>
      <w:iCs w:val="0"/>
      <w:color w:val="000000"/>
      <w:sz w:val="22"/>
      <w:szCs w:val="22"/>
    </w:rPr>
  </w:style>
  <w:style w:type="character" w:customStyle="1" w:styleId="ListLabel173">
    <w:name w:val="ListLabel 173"/>
    <w:qFormat/>
  </w:style>
  <w:style w:type="character" w:customStyle="1" w:styleId="ListLabel174">
    <w:name w:val="ListLabel 174"/>
    <w:qFormat/>
    <w:rPr>
      <w:rFonts w:ascii="Trebuchet MS" w:hAnsi="Trebuchet MS"/>
      <w:i/>
      <w:iCs/>
      <w:color w:val="000000"/>
      <w:sz w:val="21"/>
      <w:szCs w:val="21"/>
    </w:rPr>
  </w:style>
  <w:style w:type="character" w:customStyle="1" w:styleId="ListLabel175">
    <w:name w:val="ListLabel 175"/>
    <w:qFormat/>
  </w:style>
  <w:style w:type="character" w:customStyle="1" w:styleId="ListLabel176">
    <w:name w:val="ListLabel 176"/>
    <w:qFormat/>
    <w:rPr>
      <w:rFonts w:ascii="ArialMT" w:hAnsi="ArialMT"/>
      <w:i/>
      <w:iCs/>
      <w:color w:val="000000"/>
      <w:sz w:val="18"/>
      <w:szCs w:val="18"/>
    </w:rPr>
  </w:style>
  <w:style w:type="character" w:customStyle="1" w:styleId="ListLabel177">
    <w:name w:val="ListLabel 177"/>
    <w:qFormat/>
    <w:rPr>
      <w:rFonts w:ascii="Trebuchet MS" w:hAnsi="Trebuchet M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ascii="Trebuchet MS" w:hAnsi="Trebuchet MS" w:cs="OpenSymbol"/>
      <w:sz w:val="21"/>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ascii="Trebuchet MS" w:hAnsi="Trebuchet MS" w:cs="OpenSymbol"/>
      <w:sz w:val="21"/>
    </w:rPr>
  </w:style>
  <w:style w:type="character" w:customStyle="1" w:styleId="ListLabel196">
    <w:name w:val="ListLabel 196"/>
    <w:qFormat/>
    <w:rPr>
      <w:rFonts w:ascii="Trebuchet MS" w:hAnsi="Trebuchet MS" w:cs="OpenSymbol"/>
      <w:sz w:val="21"/>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ascii="Trebuchet MS" w:hAnsi="Trebuchet MS" w:cs="OpenSymbol"/>
      <w:sz w:val="21"/>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ascii="Trebuchet MS" w:hAnsi="Trebuchet MS" w:cs="OpenSymbol"/>
      <w:sz w:val="21"/>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ascii="Trebuchet MS" w:hAnsi="Trebuchet MS" w:cs="OpenSymbol"/>
      <w:sz w:val="21"/>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ascii="Trebuchet MS" w:hAnsi="Trebuchet MS" w:cs="OpenSymbol"/>
      <w:sz w:val="21"/>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ascii="Trebuchet MS" w:hAnsi="Trebuchet MS" w:cs="OpenSymbol"/>
      <w:sz w:val="21"/>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sz w:val="21"/>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sz w:val="21"/>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ascii="Trebuchet MS" w:hAnsi="Trebuchet MS" w:cs="OpenSymbol"/>
      <w:sz w:val="21"/>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ascii="Trebuchet MS" w:hAnsi="Trebuchet MS" w:cs="OpenSymbol"/>
      <w:b w:val="0"/>
      <w:sz w:val="20"/>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ascii="Calibri" w:hAnsi="Calibri"/>
      <w:i w:val="0"/>
      <w:iCs w:val="0"/>
      <w:color w:val="000000"/>
      <w:sz w:val="22"/>
      <w:szCs w:val="22"/>
    </w:rPr>
  </w:style>
  <w:style w:type="character" w:customStyle="1" w:styleId="ListLabel359">
    <w:name w:val="ListLabel 359"/>
    <w:qFormat/>
  </w:style>
  <w:style w:type="character" w:customStyle="1" w:styleId="ListLabel360">
    <w:name w:val="ListLabel 360"/>
    <w:qFormat/>
  </w:style>
  <w:style w:type="character" w:customStyle="1" w:styleId="ListLabel361">
    <w:name w:val="ListLabel 361"/>
    <w:qFormat/>
    <w:rPr>
      <w:rFonts w:ascii="ArialMT" w:hAnsi="ArialMT"/>
      <w:i/>
      <w:iCs/>
      <w:color w:val="000000"/>
      <w:sz w:val="18"/>
      <w:szCs w:val="18"/>
    </w:rPr>
  </w:style>
  <w:style w:type="character" w:customStyle="1" w:styleId="ListLabel362">
    <w:name w:val="ListLabel 362"/>
    <w:qFormat/>
    <w:rPr>
      <w:rFonts w:ascii="Trebuchet MS" w:hAnsi="Trebuchet M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ascii="Trebuchet MS" w:hAnsi="Trebuchet MS" w:cs="OpenSymbol"/>
      <w:sz w:val="21"/>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ascii="Trebuchet MS" w:hAnsi="Trebuchet MS" w:cs="OpenSymbol"/>
      <w:sz w:val="21"/>
    </w:rPr>
  </w:style>
  <w:style w:type="character" w:customStyle="1" w:styleId="ListLabel381">
    <w:name w:val="ListLabel 381"/>
    <w:qFormat/>
    <w:rPr>
      <w:rFonts w:ascii="Trebuchet MS" w:hAnsi="Trebuchet MS" w:cs="OpenSymbol"/>
      <w:sz w:val="21"/>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ascii="Trebuchet MS" w:hAnsi="Trebuchet MS" w:cs="OpenSymbol"/>
      <w:sz w:val="21"/>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ascii="Trebuchet MS" w:hAnsi="Trebuchet MS" w:cs="OpenSymbol"/>
      <w:sz w:val="21"/>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ascii="Trebuchet MS" w:hAnsi="Trebuchet MS" w:cs="OpenSymbol"/>
      <w:sz w:val="21"/>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ascii="Trebuchet MS" w:hAnsi="Trebuchet MS" w:cs="OpenSymbol"/>
      <w:sz w:val="21"/>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ascii="Trebuchet MS" w:hAnsi="Trebuchet MS" w:cs="OpenSymbol"/>
      <w:sz w:val="21"/>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sz w:val="21"/>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sz w:val="21"/>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ascii="Trebuchet MS" w:hAnsi="Trebuchet MS" w:cs="OpenSymbol"/>
      <w:sz w:val="21"/>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ascii="Trebuchet MS" w:hAnsi="Trebuchet MS" w:cs="OpenSymbol"/>
      <w:b w:val="0"/>
      <w:sz w:val="20"/>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ascii="Calibri" w:hAnsi="Calibri"/>
      <w:i w:val="0"/>
      <w:iCs w:val="0"/>
      <w:color w:val="000000"/>
      <w:sz w:val="22"/>
      <w:szCs w:val="22"/>
    </w:rPr>
  </w:style>
  <w:style w:type="character" w:customStyle="1" w:styleId="ListLabel580">
    <w:name w:val="ListLabel 580"/>
    <w:qFormat/>
  </w:style>
  <w:style w:type="character" w:customStyle="1" w:styleId="ListLabel581">
    <w:name w:val="ListLabel 581"/>
    <w:qFormat/>
    <w:rPr>
      <w:b w:val="0"/>
      <w:bCs w:val="0"/>
      <w:u w:val="none"/>
    </w:rPr>
  </w:style>
  <w:style w:type="character" w:customStyle="1" w:styleId="ListLabel582">
    <w:name w:val="ListLabel 582"/>
    <w:qFormat/>
    <w:rPr>
      <w:color w:val="000000"/>
      <w:u w:val="none"/>
    </w:rPr>
  </w:style>
  <w:style w:type="character" w:customStyle="1" w:styleId="ListLabel583">
    <w:name w:val="ListLabel 583"/>
    <w:qFormat/>
  </w:style>
  <w:style w:type="character" w:customStyle="1" w:styleId="ListLabel584">
    <w:name w:val="ListLabel 584"/>
    <w:qFormat/>
    <w:rPr>
      <w:rFonts w:ascii="ArialMT" w:hAnsi="ArialMT"/>
      <w:i/>
      <w:iCs/>
      <w:color w:val="000000"/>
      <w:sz w:val="18"/>
      <w:szCs w:val="18"/>
    </w:rPr>
  </w:style>
  <w:style w:type="character" w:customStyle="1" w:styleId="ListLabel585">
    <w:name w:val="ListLabel 585"/>
    <w:qFormat/>
    <w:rPr>
      <w:rFonts w:ascii="Trebuchet MS" w:hAnsi="Trebuchet MS" w:cs="Symbol"/>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ascii="Trebuchet MS" w:hAnsi="Trebuchet MS" w:cs="OpenSymbol"/>
      <w:sz w:val="21"/>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ascii="Trebuchet MS" w:hAnsi="Trebuchet MS" w:cs="OpenSymbol"/>
      <w:sz w:val="21"/>
    </w:rPr>
  </w:style>
  <w:style w:type="character" w:customStyle="1" w:styleId="ListLabel604">
    <w:name w:val="ListLabel 604"/>
    <w:qFormat/>
    <w:rPr>
      <w:rFonts w:ascii="Trebuchet MS" w:hAnsi="Trebuchet MS" w:cs="OpenSymbol"/>
      <w:sz w:val="21"/>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ascii="Trebuchet MS" w:hAnsi="Trebuchet MS" w:cs="OpenSymbol"/>
      <w:sz w:val="21"/>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ascii="Trebuchet MS" w:hAnsi="Trebuchet MS" w:cs="OpenSymbol"/>
      <w:sz w:val="21"/>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ascii="Trebuchet MS" w:hAnsi="Trebuchet MS" w:cs="OpenSymbol"/>
      <w:sz w:val="21"/>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ascii="Trebuchet MS" w:hAnsi="Trebuchet MS" w:cs="OpenSymbol"/>
      <w:sz w:val="21"/>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ascii="Trebuchet MS" w:hAnsi="Trebuchet MS" w:cs="OpenSymbol"/>
      <w:sz w:val="21"/>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sz w:val="21"/>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sz w:val="21"/>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ascii="Trebuchet MS" w:hAnsi="Trebuchet MS" w:cs="OpenSymbol"/>
      <w:sz w:val="21"/>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ascii="Trebuchet MS" w:hAnsi="Trebuchet MS" w:cs="OpenSymbol"/>
      <w:b w:val="0"/>
      <w:sz w:val="20"/>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ascii="Calibri" w:hAnsi="Calibri"/>
      <w:i w:val="0"/>
      <w:iCs w:val="0"/>
      <w:color w:val="000000"/>
      <w:sz w:val="22"/>
      <w:szCs w:val="22"/>
    </w:rPr>
  </w:style>
  <w:style w:type="character" w:customStyle="1" w:styleId="ListLabel803">
    <w:name w:val="ListLabel 803"/>
    <w:qFormat/>
  </w:style>
  <w:style w:type="character" w:customStyle="1" w:styleId="ListLabel804">
    <w:name w:val="ListLabel 804"/>
    <w:qFormat/>
    <w:rPr>
      <w:b w:val="0"/>
      <w:bCs w:val="0"/>
      <w:u w:val="none"/>
    </w:rPr>
  </w:style>
  <w:style w:type="character" w:customStyle="1" w:styleId="ListLabel805">
    <w:name w:val="ListLabel 805"/>
    <w:qFormat/>
    <w:rPr>
      <w:color w:val="000000"/>
      <w:u w:val="none"/>
    </w:rPr>
  </w:style>
  <w:style w:type="character" w:customStyle="1" w:styleId="ListLabel806">
    <w:name w:val="ListLabel 806"/>
    <w:qFormat/>
  </w:style>
  <w:style w:type="character" w:customStyle="1" w:styleId="ListLabel807">
    <w:name w:val="ListLabel 807"/>
    <w:qFormat/>
    <w:rPr>
      <w:rFonts w:ascii="ArialMT" w:hAnsi="ArialMT"/>
      <w:i/>
      <w:iCs/>
      <w:color w:val="000000"/>
      <w:sz w:val="18"/>
      <w:szCs w:val="18"/>
    </w:rPr>
  </w:style>
  <w:style w:type="character" w:styleId="lev">
    <w:name w:val="Strong"/>
    <w:basedOn w:val="Policepardfaut"/>
    <w:uiPriority w:val="22"/>
    <w:qFormat/>
    <w:rsid w:val="00581AF4"/>
    <w:rPr>
      <w:b/>
      <w:bCs/>
    </w:rPr>
  </w:style>
  <w:style w:type="character" w:customStyle="1" w:styleId="TextedebullesCar">
    <w:name w:val="Texte de bulles Car"/>
    <w:basedOn w:val="Policepardfaut"/>
    <w:link w:val="Textedebulles"/>
    <w:uiPriority w:val="99"/>
    <w:semiHidden/>
    <w:qFormat/>
    <w:rsid w:val="00AA5421"/>
    <w:rPr>
      <w:rFonts w:ascii="Segoe UI" w:hAnsi="Segoe UI"/>
      <w:sz w:val="18"/>
      <w:szCs w:val="16"/>
    </w:rPr>
  </w:style>
  <w:style w:type="character" w:customStyle="1" w:styleId="ListLabel808">
    <w:name w:val="ListLabel 808"/>
    <w:qFormat/>
    <w:rPr>
      <w:rFonts w:cs="Symbol"/>
    </w:rPr>
  </w:style>
  <w:style w:type="character" w:customStyle="1" w:styleId="ListLabel809">
    <w:name w:val="ListLabel 809"/>
    <w:qFormat/>
    <w:rPr>
      <w:rFonts w:cs="Courier New"/>
    </w:rPr>
  </w:style>
  <w:style w:type="character" w:customStyle="1" w:styleId="ListLabel810">
    <w:name w:val="ListLabel 810"/>
    <w:qFormat/>
    <w:rPr>
      <w:rFonts w:cs="Wingdings"/>
    </w:rPr>
  </w:style>
  <w:style w:type="character" w:customStyle="1" w:styleId="ListLabel811">
    <w:name w:val="ListLabel 811"/>
    <w:qFormat/>
    <w:rPr>
      <w:rFonts w:cs="Symbol"/>
    </w:rPr>
  </w:style>
  <w:style w:type="character" w:customStyle="1" w:styleId="ListLabel812">
    <w:name w:val="ListLabel 812"/>
    <w:qFormat/>
    <w:rPr>
      <w:rFonts w:cs="Courier New"/>
    </w:rPr>
  </w:style>
  <w:style w:type="character" w:customStyle="1" w:styleId="ListLabel813">
    <w:name w:val="ListLabel 813"/>
    <w:qFormat/>
    <w:rPr>
      <w:rFonts w:cs="Wingdings"/>
    </w:rPr>
  </w:style>
  <w:style w:type="character" w:customStyle="1" w:styleId="ListLabel814">
    <w:name w:val="ListLabel 814"/>
    <w:qFormat/>
    <w:rPr>
      <w:rFonts w:cs="Symbol"/>
    </w:rPr>
  </w:style>
  <w:style w:type="character" w:customStyle="1" w:styleId="ListLabel815">
    <w:name w:val="ListLabel 815"/>
    <w:qFormat/>
    <w:rPr>
      <w:rFonts w:cs="Courier New"/>
    </w:rPr>
  </w:style>
  <w:style w:type="character" w:customStyle="1" w:styleId="ListLabel816">
    <w:name w:val="ListLabel 816"/>
    <w:qFormat/>
    <w:rPr>
      <w:rFonts w:cs="Wingdings"/>
    </w:rPr>
  </w:style>
  <w:style w:type="character" w:customStyle="1" w:styleId="ListLabel817">
    <w:name w:val="ListLabel 817"/>
    <w:qFormat/>
    <w:rPr>
      <w:rFonts w:cs="OpenSymbol"/>
      <w:sz w:val="21"/>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sz w:val="21"/>
    </w:rPr>
  </w:style>
  <w:style w:type="character" w:customStyle="1" w:styleId="ListLabel827">
    <w:name w:val="ListLabel 827"/>
    <w:qFormat/>
    <w:rPr>
      <w:rFonts w:cs="OpenSymbol"/>
      <w:sz w:val="21"/>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sz w:val="21"/>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sz w:val="21"/>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ascii="Trebuchet MS" w:hAnsi="Trebuchet MS" w:cs="OpenSymbol"/>
      <w:sz w:val="21"/>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OpenSymbol"/>
    </w:rPr>
  </w:style>
  <w:style w:type="character" w:customStyle="1" w:styleId="ListLabel859">
    <w:name w:val="ListLabel 859"/>
    <w:qFormat/>
    <w:rPr>
      <w:rFonts w:cs="OpenSymbol"/>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sz w:val="21"/>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sz w:val="21"/>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ascii="Trebuchet MS" w:hAnsi="Trebuchet MS" w:cs="OpenSymbol"/>
      <w:sz w:val="21"/>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OpenSymbol"/>
    </w:rPr>
  </w:style>
  <w:style w:type="character" w:customStyle="1" w:styleId="ListLabel906">
    <w:name w:val="ListLabel 906"/>
    <w:qFormat/>
    <w:rPr>
      <w:rFonts w:cs="OpenSymbol"/>
    </w:rPr>
  </w:style>
  <w:style w:type="character" w:customStyle="1" w:styleId="ListLabel907">
    <w:name w:val="ListLabel 907"/>
    <w:qFormat/>
    <w:rPr>
      <w:rFonts w:cs="OpenSymbol"/>
      <w:sz w:val="21"/>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sz w:val="21"/>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ascii="Trebuchet MS" w:hAnsi="Trebuchet MS" w:cs="OpenSymbol"/>
      <w:b w:val="0"/>
      <w:sz w:val="20"/>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ascii="Trebuchet MS" w:hAnsi="Trebuchet M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Courier New"/>
    </w:rPr>
  </w:style>
  <w:style w:type="character" w:customStyle="1" w:styleId="ListLabel1026">
    <w:name w:val="ListLabel 1026"/>
    <w:qFormat/>
    <w:rPr>
      <w:rFonts w:cs="Courier New"/>
    </w:rPr>
  </w:style>
  <w:style w:type="character" w:customStyle="1" w:styleId="ListLabel1027">
    <w:name w:val="ListLabel 1027"/>
    <w:qFormat/>
    <w:rPr>
      <w:rFonts w:cs="Courier New"/>
    </w:rPr>
  </w:style>
  <w:style w:type="character" w:customStyle="1" w:styleId="ListLabel1028">
    <w:name w:val="ListLabel 1028"/>
    <w:qFormat/>
    <w:rPr>
      <w:rFonts w:cs="Courier New"/>
    </w:rPr>
  </w:style>
  <w:style w:type="character" w:customStyle="1" w:styleId="ListLabel1029">
    <w:name w:val="ListLabel 1029"/>
    <w:qFormat/>
    <w:rPr>
      <w:rFonts w:cs="Courier New"/>
    </w:rPr>
  </w:style>
  <w:style w:type="character" w:customStyle="1" w:styleId="ListLabel1030">
    <w:name w:val="ListLabel 1030"/>
    <w:qFormat/>
    <w:rPr>
      <w:rFonts w:cs="Courier New"/>
    </w:rPr>
  </w:style>
  <w:style w:type="character" w:customStyle="1" w:styleId="ListLabel1031">
    <w:name w:val="ListLabel 1031"/>
    <w:qFormat/>
    <w:rPr>
      <w:rFonts w:cs="Courier New"/>
    </w:rPr>
  </w:style>
  <w:style w:type="character" w:customStyle="1" w:styleId="ListLabel1032">
    <w:name w:val="ListLabel 1032"/>
    <w:qFormat/>
    <w:rPr>
      <w:rFonts w:cs="Courier New"/>
    </w:rPr>
  </w:style>
  <w:style w:type="character" w:customStyle="1" w:styleId="ListLabel1033">
    <w:name w:val="ListLabel 1033"/>
    <w:qFormat/>
    <w:rPr>
      <w:rFonts w:cs="Courier New"/>
    </w:rPr>
  </w:style>
  <w:style w:type="character" w:customStyle="1" w:styleId="ListLabel1034">
    <w:name w:val="ListLabel 1034"/>
    <w:qFormat/>
  </w:style>
  <w:style w:type="character" w:customStyle="1" w:styleId="ListLabel1035">
    <w:name w:val="ListLabel 1035"/>
    <w:qFormat/>
    <w:rPr>
      <w:rFonts w:ascii="Trebuchet MS" w:hAnsi="Trebuchet MS"/>
      <w:sz w:val="21"/>
      <w:szCs w:val="21"/>
    </w:rPr>
  </w:style>
  <w:style w:type="character" w:customStyle="1" w:styleId="ListLabel1036">
    <w:name w:val="ListLabel 1036"/>
    <w:qFormat/>
    <w:rPr>
      <w:rFonts w:ascii="Calibri" w:hAnsi="Calibri"/>
      <w:color w:val="000000"/>
      <w:sz w:val="22"/>
      <w:szCs w:val="22"/>
    </w:rPr>
  </w:style>
  <w:style w:type="character" w:customStyle="1" w:styleId="ListLabel1037">
    <w:name w:val="ListLabel 1037"/>
    <w:qFormat/>
    <w:rPr>
      <w:rFonts w:ascii="ArialMT" w:hAnsi="ArialMT"/>
      <w:i/>
      <w:iCs/>
      <w:color w:val="000000"/>
      <w:sz w:val="18"/>
      <w:szCs w:val="18"/>
    </w:rPr>
  </w:style>
  <w:style w:type="paragraph" w:styleId="Titre">
    <w:name w:val="Title"/>
    <w:basedOn w:val="Normal"/>
    <w:next w:val="Corpsdetexte"/>
    <w:uiPriority w:val="10"/>
    <w:qFormat/>
    <w:pPr>
      <w:jc w:val="center"/>
    </w:pPr>
    <w:rPr>
      <w:b/>
      <w:bCs/>
      <w:sz w:val="56"/>
      <w:szCs w:val="56"/>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pPr>
      <w:widowControl w:val="0"/>
      <w:suppressAutoHyphens/>
      <w:textAlignment w:val="baseline"/>
    </w:pPr>
    <w:rPr>
      <w:sz w:val="24"/>
    </w:rPr>
  </w:style>
  <w:style w:type="paragraph" w:customStyle="1" w:styleId="Contenudecadre">
    <w:name w:val="Contenu de cadre"/>
    <w:basedOn w:val="Corpsdetexte"/>
    <w:qFormat/>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customStyle="1" w:styleId="Normal1">
    <w:name w:val="Normal1"/>
    <w:qFormat/>
    <w:pPr>
      <w:widowControl w:val="0"/>
      <w:suppressAutoHyphens/>
      <w:spacing w:line="100" w:lineRule="atLeast"/>
    </w:pPr>
    <w:rPr>
      <w:rFonts w:eastAsia="Times New Roman" w:cs="Times New Roman"/>
      <w:sz w:val="24"/>
      <w:szCs w:val="20"/>
      <w:lang w:eastAsia="ar-SA" w:bidi="ar-SA"/>
    </w:rPr>
  </w:style>
  <w:style w:type="paragraph" w:styleId="NormalWeb">
    <w:name w:val="Normal (Web)"/>
    <w:basedOn w:val="LO-Normal"/>
    <w:uiPriority w:val="99"/>
    <w:qFormat/>
    <w:pPr>
      <w:widowControl/>
      <w:suppressAutoHyphens w:val="0"/>
      <w:spacing w:before="100" w:after="119"/>
      <w:textAlignment w:val="auto"/>
    </w:pPr>
    <w:rPr>
      <w:rFonts w:eastAsia="Times New Roman" w:cs="Times New Roman"/>
      <w:kern w:val="0"/>
      <w:lang w:eastAsia="fr-FR" w:bidi="ar-SA"/>
    </w:rPr>
  </w:style>
  <w:style w:type="paragraph" w:styleId="Paragraphedeliste">
    <w:name w:val="List Paragraph"/>
    <w:basedOn w:val="LO-Normal"/>
    <w:qFormat/>
    <w:pPr>
      <w:widowControl/>
      <w:suppressAutoHyphens w:val="0"/>
      <w:spacing w:after="160" w:line="252" w:lineRule="auto"/>
      <w:ind w:left="720"/>
      <w:textAlignment w:val="auto"/>
    </w:pPr>
    <w:rPr>
      <w:rFonts w:ascii="Calibri" w:eastAsia="Calibri" w:hAnsi="Calibri" w:cs="Times New Roman"/>
      <w:kern w:val="0"/>
      <w:sz w:val="22"/>
      <w:szCs w:val="22"/>
      <w:lang w:eastAsia="en-US" w:bidi="ar-SA"/>
    </w:rPr>
  </w:style>
  <w:style w:type="paragraph" w:customStyle="1" w:styleId="Texteprformat">
    <w:name w:val="Texte préformaté"/>
    <w:basedOn w:val="Normal"/>
    <w:qFormat/>
    <w:rPr>
      <w:rFonts w:ascii="Liberation Mono" w:eastAsia="NSimSun" w:hAnsi="Liberation Mono" w:cs="Liberation Mono"/>
      <w:sz w:val="20"/>
      <w:szCs w:val="20"/>
    </w:rPr>
  </w:style>
  <w:style w:type="paragraph" w:styleId="Textedebulles">
    <w:name w:val="Balloon Text"/>
    <w:basedOn w:val="Normal"/>
    <w:link w:val="TextedebullesCar"/>
    <w:uiPriority w:val="99"/>
    <w:semiHidden/>
    <w:unhideWhenUsed/>
    <w:qFormat/>
    <w:rsid w:val="00AA5421"/>
    <w:rPr>
      <w:rFonts w:ascii="Segoe UI" w:hAnsi="Segoe UI"/>
      <w:sz w:val="18"/>
      <w:szCs w:val="16"/>
    </w:rPr>
  </w:style>
  <w:style w:type="character" w:styleId="Lienhypertexte">
    <w:name w:val="Hyperlink"/>
    <w:basedOn w:val="Policepardfaut"/>
    <w:uiPriority w:val="99"/>
    <w:semiHidden/>
    <w:unhideWhenUsed/>
    <w:rsid w:val="00EB2608"/>
    <w:rPr>
      <w:color w:val="0000FF"/>
      <w:u w:val="single"/>
    </w:rPr>
  </w:style>
  <w:style w:type="character" w:customStyle="1" w:styleId="Titre2Car">
    <w:name w:val="Titre 2 Car"/>
    <w:basedOn w:val="Policepardfaut"/>
    <w:link w:val="Titre2"/>
    <w:uiPriority w:val="9"/>
    <w:rsid w:val="00916891"/>
    <w:rPr>
      <w:rFonts w:eastAsia="Times New Roman" w:cs="Times New Roman"/>
      <w:b/>
      <w:bCs/>
      <w:kern w:val="0"/>
      <w:sz w:val="36"/>
      <w:szCs w:val="36"/>
      <w:lang w:eastAsia="fr-FR" w:bidi="ar-SA"/>
    </w:rPr>
  </w:style>
  <w:style w:type="paragraph" w:customStyle="1" w:styleId="meta">
    <w:name w:val="meta"/>
    <w:basedOn w:val="Normal"/>
    <w:rsid w:val="00916891"/>
    <w:pPr>
      <w:widowControl/>
      <w:suppressAutoHyphens w:val="0"/>
      <w:spacing w:before="100" w:beforeAutospacing="1" w:after="100" w:afterAutospacing="1"/>
      <w:textAlignment w:val="auto"/>
    </w:pPr>
    <w:rPr>
      <w:rFonts w:eastAsia="Times New Roman" w:cs="Times New Roman"/>
      <w:kern w:val="0"/>
      <w:lang w:eastAsia="fr-FR" w:bidi="ar-SA"/>
    </w:rPr>
  </w:style>
  <w:style w:type="character" w:customStyle="1" w:styleId="meta-date">
    <w:name w:val="meta-date"/>
    <w:basedOn w:val="Policepardfaut"/>
    <w:rsid w:val="00916891"/>
  </w:style>
  <w:style w:type="character" w:customStyle="1" w:styleId="meta-author">
    <w:name w:val="meta-author"/>
    <w:basedOn w:val="Policepardfaut"/>
    <w:rsid w:val="00916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255669">
      <w:bodyDiv w:val="1"/>
      <w:marLeft w:val="0"/>
      <w:marRight w:val="0"/>
      <w:marTop w:val="0"/>
      <w:marBottom w:val="0"/>
      <w:divBdr>
        <w:top w:val="none" w:sz="0" w:space="0" w:color="auto"/>
        <w:left w:val="none" w:sz="0" w:space="0" w:color="auto"/>
        <w:bottom w:val="none" w:sz="0" w:space="0" w:color="auto"/>
        <w:right w:val="none" w:sz="0" w:space="0" w:color="auto"/>
      </w:divBdr>
      <w:divsChild>
        <w:div w:id="1035934568">
          <w:marLeft w:val="0"/>
          <w:marRight w:val="0"/>
          <w:marTop w:val="0"/>
          <w:marBottom w:val="0"/>
          <w:divBdr>
            <w:top w:val="none" w:sz="0" w:space="0" w:color="auto"/>
            <w:left w:val="none" w:sz="0" w:space="0" w:color="auto"/>
            <w:bottom w:val="none" w:sz="0" w:space="0" w:color="auto"/>
            <w:right w:val="none" w:sz="0" w:space="0" w:color="auto"/>
          </w:divBdr>
          <w:divsChild>
            <w:div w:id="851408192">
              <w:marLeft w:val="0"/>
              <w:marRight w:val="0"/>
              <w:marTop w:val="0"/>
              <w:marBottom w:val="0"/>
              <w:divBdr>
                <w:top w:val="none" w:sz="0" w:space="0" w:color="auto"/>
                <w:left w:val="none" w:sz="0" w:space="0" w:color="auto"/>
                <w:bottom w:val="none" w:sz="0" w:space="0" w:color="auto"/>
                <w:right w:val="none" w:sz="0" w:space="0" w:color="auto"/>
              </w:divBdr>
              <w:divsChild>
                <w:div w:id="325284813">
                  <w:marLeft w:val="0"/>
                  <w:marRight w:val="0"/>
                  <w:marTop w:val="0"/>
                  <w:marBottom w:val="450"/>
                  <w:divBdr>
                    <w:top w:val="none" w:sz="0" w:space="0" w:color="auto"/>
                    <w:left w:val="none" w:sz="0" w:space="0" w:color="auto"/>
                    <w:bottom w:val="none" w:sz="0" w:space="0" w:color="auto"/>
                    <w:right w:val="none" w:sz="0" w:space="0" w:color="auto"/>
                  </w:divBdr>
                  <w:divsChild>
                    <w:div w:id="1365786493">
                      <w:marLeft w:val="0"/>
                      <w:marRight w:val="0"/>
                      <w:marTop w:val="0"/>
                      <w:marBottom w:val="0"/>
                      <w:divBdr>
                        <w:top w:val="none" w:sz="0" w:space="0" w:color="auto"/>
                        <w:left w:val="none" w:sz="0" w:space="0" w:color="auto"/>
                        <w:bottom w:val="none" w:sz="0" w:space="0" w:color="auto"/>
                        <w:right w:val="none" w:sz="0" w:space="0" w:color="auto"/>
                      </w:divBdr>
                    </w:div>
                    <w:div w:id="863595903">
                      <w:marLeft w:val="0"/>
                      <w:marRight w:val="0"/>
                      <w:marTop w:val="0"/>
                      <w:marBottom w:val="0"/>
                      <w:divBdr>
                        <w:top w:val="none" w:sz="0" w:space="0" w:color="auto"/>
                        <w:left w:val="none" w:sz="0" w:space="0" w:color="auto"/>
                        <w:bottom w:val="none" w:sz="0" w:space="0" w:color="auto"/>
                        <w:right w:val="none" w:sz="0" w:space="0" w:color="auto"/>
                      </w:divBdr>
                    </w:div>
                    <w:div w:id="1136601219">
                      <w:marLeft w:val="0"/>
                      <w:marRight w:val="0"/>
                      <w:marTop w:val="0"/>
                      <w:marBottom w:val="0"/>
                      <w:divBdr>
                        <w:top w:val="none" w:sz="0" w:space="0" w:color="auto"/>
                        <w:left w:val="none" w:sz="0" w:space="0" w:color="auto"/>
                        <w:bottom w:val="none" w:sz="0" w:space="0" w:color="auto"/>
                        <w:right w:val="none" w:sz="0" w:space="0" w:color="auto"/>
                      </w:divBdr>
                    </w:div>
                    <w:div w:id="1167090079">
                      <w:marLeft w:val="0"/>
                      <w:marRight w:val="0"/>
                      <w:marTop w:val="0"/>
                      <w:marBottom w:val="0"/>
                      <w:divBdr>
                        <w:top w:val="none" w:sz="0" w:space="0" w:color="auto"/>
                        <w:left w:val="none" w:sz="0" w:space="0" w:color="auto"/>
                        <w:bottom w:val="none" w:sz="0" w:space="0" w:color="auto"/>
                        <w:right w:val="none" w:sz="0" w:space="0" w:color="auto"/>
                      </w:divBdr>
                    </w:div>
                    <w:div w:id="835877861">
                      <w:marLeft w:val="0"/>
                      <w:marRight w:val="0"/>
                      <w:marTop w:val="0"/>
                      <w:marBottom w:val="0"/>
                      <w:divBdr>
                        <w:top w:val="none" w:sz="0" w:space="0" w:color="auto"/>
                        <w:left w:val="none" w:sz="0" w:space="0" w:color="auto"/>
                        <w:bottom w:val="none" w:sz="0" w:space="0" w:color="auto"/>
                        <w:right w:val="none" w:sz="0" w:space="0" w:color="auto"/>
                      </w:divBdr>
                    </w:div>
                    <w:div w:id="1047339312">
                      <w:marLeft w:val="0"/>
                      <w:marRight w:val="0"/>
                      <w:marTop w:val="0"/>
                      <w:marBottom w:val="0"/>
                      <w:divBdr>
                        <w:top w:val="none" w:sz="0" w:space="0" w:color="auto"/>
                        <w:left w:val="none" w:sz="0" w:space="0" w:color="auto"/>
                        <w:bottom w:val="none" w:sz="0" w:space="0" w:color="auto"/>
                        <w:right w:val="none" w:sz="0" w:space="0" w:color="auto"/>
                      </w:divBdr>
                    </w:div>
                    <w:div w:id="933131874">
                      <w:marLeft w:val="0"/>
                      <w:marRight w:val="0"/>
                      <w:marTop w:val="0"/>
                      <w:marBottom w:val="0"/>
                      <w:divBdr>
                        <w:top w:val="none" w:sz="0" w:space="0" w:color="auto"/>
                        <w:left w:val="none" w:sz="0" w:space="0" w:color="auto"/>
                        <w:bottom w:val="none" w:sz="0" w:space="0" w:color="auto"/>
                        <w:right w:val="none" w:sz="0" w:space="0" w:color="auto"/>
                      </w:divBdr>
                    </w:div>
                    <w:div w:id="923294392">
                      <w:marLeft w:val="0"/>
                      <w:marRight w:val="0"/>
                      <w:marTop w:val="0"/>
                      <w:marBottom w:val="0"/>
                      <w:divBdr>
                        <w:top w:val="none" w:sz="0" w:space="0" w:color="auto"/>
                        <w:left w:val="none" w:sz="0" w:space="0" w:color="auto"/>
                        <w:bottom w:val="none" w:sz="0" w:space="0" w:color="auto"/>
                        <w:right w:val="none" w:sz="0" w:space="0" w:color="auto"/>
                      </w:divBdr>
                    </w:div>
                    <w:div w:id="1480076151">
                      <w:marLeft w:val="0"/>
                      <w:marRight w:val="0"/>
                      <w:marTop w:val="0"/>
                      <w:marBottom w:val="0"/>
                      <w:divBdr>
                        <w:top w:val="none" w:sz="0" w:space="0" w:color="auto"/>
                        <w:left w:val="none" w:sz="0" w:space="0" w:color="auto"/>
                        <w:bottom w:val="none" w:sz="0" w:space="0" w:color="auto"/>
                        <w:right w:val="none" w:sz="0" w:space="0" w:color="auto"/>
                      </w:divBdr>
                    </w:div>
                    <w:div w:id="240912720">
                      <w:marLeft w:val="0"/>
                      <w:marRight w:val="0"/>
                      <w:marTop w:val="0"/>
                      <w:marBottom w:val="0"/>
                      <w:divBdr>
                        <w:top w:val="none" w:sz="0" w:space="0" w:color="auto"/>
                        <w:left w:val="none" w:sz="0" w:space="0" w:color="auto"/>
                        <w:bottom w:val="none" w:sz="0" w:space="0" w:color="auto"/>
                        <w:right w:val="none" w:sz="0" w:space="0" w:color="auto"/>
                      </w:divBdr>
                    </w:div>
                    <w:div w:id="1018431327">
                      <w:marLeft w:val="0"/>
                      <w:marRight w:val="0"/>
                      <w:marTop w:val="0"/>
                      <w:marBottom w:val="0"/>
                      <w:divBdr>
                        <w:top w:val="none" w:sz="0" w:space="0" w:color="auto"/>
                        <w:left w:val="none" w:sz="0" w:space="0" w:color="auto"/>
                        <w:bottom w:val="none" w:sz="0" w:space="0" w:color="auto"/>
                        <w:right w:val="none" w:sz="0" w:space="0" w:color="auto"/>
                      </w:divBdr>
                    </w:div>
                    <w:div w:id="1054811875">
                      <w:marLeft w:val="0"/>
                      <w:marRight w:val="0"/>
                      <w:marTop w:val="0"/>
                      <w:marBottom w:val="0"/>
                      <w:divBdr>
                        <w:top w:val="none" w:sz="0" w:space="0" w:color="auto"/>
                        <w:left w:val="none" w:sz="0" w:space="0" w:color="auto"/>
                        <w:bottom w:val="none" w:sz="0" w:space="0" w:color="auto"/>
                        <w:right w:val="none" w:sz="0" w:space="0" w:color="auto"/>
                      </w:divBdr>
                    </w:div>
                    <w:div w:id="1966155758">
                      <w:marLeft w:val="0"/>
                      <w:marRight w:val="0"/>
                      <w:marTop w:val="0"/>
                      <w:marBottom w:val="0"/>
                      <w:divBdr>
                        <w:top w:val="none" w:sz="0" w:space="0" w:color="auto"/>
                        <w:left w:val="none" w:sz="0" w:space="0" w:color="auto"/>
                        <w:bottom w:val="none" w:sz="0" w:space="0" w:color="auto"/>
                        <w:right w:val="none" w:sz="0" w:space="0" w:color="auto"/>
                      </w:divBdr>
                    </w:div>
                    <w:div w:id="1767920005">
                      <w:marLeft w:val="0"/>
                      <w:marRight w:val="0"/>
                      <w:marTop w:val="0"/>
                      <w:marBottom w:val="0"/>
                      <w:divBdr>
                        <w:top w:val="none" w:sz="0" w:space="0" w:color="auto"/>
                        <w:left w:val="none" w:sz="0" w:space="0" w:color="auto"/>
                        <w:bottom w:val="none" w:sz="0" w:space="0" w:color="auto"/>
                        <w:right w:val="none" w:sz="0" w:space="0" w:color="auto"/>
                      </w:divBdr>
                    </w:div>
                    <w:div w:id="1767068371">
                      <w:marLeft w:val="0"/>
                      <w:marRight w:val="0"/>
                      <w:marTop w:val="0"/>
                      <w:marBottom w:val="0"/>
                      <w:divBdr>
                        <w:top w:val="none" w:sz="0" w:space="0" w:color="auto"/>
                        <w:left w:val="none" w:sz="0" w:space="0" w:color="auto"/>
                        <w:bottom w:val="none" w:sz="0" w:space="0" w:color="auto"/>
                        <w:right w:val="none" w:sz="0" w:space="0" w:color="auto"/>
                      </w:divBdr>
                    </w:div>
                    <w:div w:id="1986624448">
                      <w:marLeft w:val="0"/>
                      <w:marRight w:val="0"/>
                      <w:marTop w:val="0"/>
                      <w:marBottom w:val="0"/>
                      <w:divBdr>
                        <w:top w:val="none" w:sz="0" w:space="0" w:color="auto"/>
                        <w:left w:val="none" w:sz="0" w:space="0" w:color="auto"/>
                        <w:bottom w:val="none" w:sz="0" w:space="0" w:color="auto"/>
                        <w:right w:val="none" w:sz="0" w:space="0" w:color="auto"/>
                      </w:divBdr>
                    </w:div>
                    <w:div w:id="426317688">
                      <w:marLeft w:val="690"/>
                      <w:marRight w:val="0"/>
                      <w:marTop w:val="0"/>
                      <w:marBottom w:val="0"/>
                      <w:divBdr>
                        <w:top w:val="none" w:sz="0" w:space="0" w:color="auto"/>
                        <w:left w:val="none" w:sz="0" w:space="0" w:color="auto"/>
                        <w:bottom w:val="none" w:sz="0" w:space="0" w:color="auto"/>
                        <w:right w:val="none" w:sz="0" w:space="0" w:color="auto"/>
                      </w:divBdr>
                    </w:div>
                    <w:div w:id="1724981825">
                      <w:marLeft w:val="690"/>
                      <w:marRight w:val="0"/>
                      <w:marTop w:val="0"/>
                      <w:marBottom w:val="0"/>
                      <w:divBdr>
                        <w:top w:val="none" w:sz="0" w:space="0" w:color="auto"/>
                        <w:left w:val="none" w:sz="0" w:space="0" w:color="auto"/>
                        <w:bottom w:val="none" w:sz="0" w:space="0" w:color="auto"/>
                        <w:right w:val="none" w:sz="0" w:space="0" w:color="auto"/>
                      </w:divBdr>
                    </w:div>
                    <w:div w:id="483012971">
                      <w:marLeft w:val="690"/>
                      <w:marRight w:val="0"/>
                      <w:marTop w:val="0"/>
                      <w:marBottom w:val="0"/>
                      <w:divBdr>
                        <w:top w:val="none" w:sz="0" w:space="0" w:color="auto"/>
                        <w:left w:val="none" w:sz="0" w:space="0" w:color="auto"/>
                        <w:bottom w:val="none" w:sz="0" w:space="0" w:color="auto"/>
                        <w:right w:val="none" w:sz="0" w:space="0" w:color="auto"/>
                      </w:divBdr>
                    </w:div>
                    <w:div w:id="1506895258">
                      <w:marLeft w:val="0"/>
                      <w:marRight w:val="0"/>
                      <w:marTop w:val="0"/>
                      <w:marBottom w:val="0"/>
                      <w:divBdr>
                        <w:top w:val="none" w:sz="0" w:space="0" w:color="auto"/>
                        <w:left w:val="none" w:sz="0" w:space="0" w:color="auto"/>
                        <w:bottom w:val="none" w:sz="0" w:space="0" w:color="auto"/>
                        <w:right w:val="none" w:sz="0" w:space="0" w:color="auto"/>
                      </w:divBdr>
                    </w:div>
                    <w:div w:id="1544443968">
                      <w:marLeft w:val="0"/>
                      <w:marRight w:val="0"/>
                      <w:marTop w:val="0"/>
                      <w:marBottom w:val="0"/>
                      <w:divBdr>
                        <w:top w:val="none" w:sz="0" w:space="0" w:color="auto"/>
                        <w:left w:val="none" w:sz="0" w:space="0" w:color="auto"/>
                        <w:bottom w:val="none" w:sz="0" w:space="0" w:color="auto"/>
                        <w:right w:val="none" w:sz="0" w:space="0" w:color="auto"/>
                      </w:divBdr>
                    </w:div>
                    <w:div w:id="704872010">
                      <w:marLeft w:val="0"/>
                      <w:marRight w:val="0"/>
                      <w:marTop w:val="0"/>
                      <w:marBottom w:val="0"/>
                      <w:divBdr>
                        <w:top w:val="none" w:sz="0" w:space="0" w:color="auto"/>
                        <w:left w:val="none" w:sz="0" w:space="0" w:color="auto"/>
                        <w:bottom w:val="none" w:sz="0" w:space="0" w:color="auto"/>
                        <w:right w:val="none" w:sz="0" w:space="0" w:color="auto"/>
                      </w:divBdr>
                    </w:div>
                    <w:div w:id="112597573">
                      <w:marLeft w:val="0"/>
                      <w:marRight w:val="0"/>
                      <w:marTop w:val="0"/>
                      <w:marBottom w:val="0"/>
                      <w:divBdr>
                        <w:top w:val="none" w:sz="0" w:space="0" w:color="auto"/>
                        <w:left w:val="none" w:sz="0" w:space="0" w:color="auto"/>
                        <w:bottom w:val="none" w:sz="0" w:space="0" w:color="auto"/>
                        <w:right w:val="none" w:sz="0" w:space="0" w:color="auto"/>
                      </w:divBdr>
                    </w:div>
                    <w:div w:id="1388841074">
                      <w:marLeft w:val="690"/>
                      <w:marRight w:val="0"/>
                      <w:marTop w:val="0"/>
                      <w:marBottom w:val="0"/>
                      <w:divBdr>
                        <w:top w:val="none" w:sz="0" w:space="0" w:color="auto"/>
                        <w:left w:val="none" w:sz="0" w:space="0" w:color="auto"/>
                        <w:bottom w:val="none" w:sz="0" w:space="0" w:color="auto"/>
                        <w:right w:val="none" w:sz="0" w:space="0" w:color="auto"/>
                      </w:divBdr>
                    </w:div>
                    <w:div w:id="2095975052">
                      <w:marLeft w:val="690"/>
                      <w:marRight w:val="0"/>
                      <w:marTop w:val="0"/>
                      <w:marBottom w:val="0"/>
                      <w:divBdr>
                        <w:top w:val="none" w:sz="0" w:space="0" w:color="auto"/>
                        <w:left w:val="none" w:sz="0" w:space="0" w:color="auto"/>
                        <w:bottom w:val="none" w:sz="0" w:space="0" w:color="auto"/>
                        <w:right w:val="none" w:sz="0" w:space="0" w:color="auto"/>
                      </w:divBdr>
                    </w:div>
                    <w:div w:id="914049797">
                      <w:marLeft w:val="690"/>
                      <w:marRight w:val="0"/>
                      <w:marTop w:val="0"/>
                      <w:marBottom w:val="0"/>
                      <w:divBdr>
                        <w:top w:val="none" w:sz="0" w:space="0" w:color="auto"/>
                        <w:left w:val="none" w:sz="0" w:space="0" w:color="auto"/>
                        <w:bottom w:val="none" w:sz="0" w:space="0" w:color="auto"/>
                        <w:right w:val="none" w:sz="0" w:space="0" w:color="auto"/>
                      </w:divBdr>
                    </w:div>
                    <w:div w:id="266429282">
                      <w:marLeft w:val="690"/>
                      <w:marRight w:val="0"/>
                      <w:marTop w:val="0"/>
                      <w:marBottom w:val="0"/>
                      <w:divBdr>
                        <w:top w:val="none" w:sz="0" w:space="0" w:color="auto"/>
                        <w:left w:val="none" w:sz="0" w:space="0" w:color="auto"/>
                        <w:bottom w:val="none" w:sz="0" w:space="0" w:color="auto"/>
                        <w:right w:val="none" w:sz="0" w:space="0" w:color="auto"/>
                      </w:divBdr>
                    </w:div>
                    <w:div w:id="1359741108">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87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risBO69pyE"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hyperlink" Target="https://www.youtube.com/watch?v=XDSDaFhOuo4"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www.papaclown.com/lafeteauxchandelles.pdf"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youtube.com/watch?v=X7QBLrAArq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s://www.mashareecole.com/blogposts/554" TargetMode="External"/><Relationship Id="rId5" Type="http://schemas.openxmlformats.org/officeDocument/2006/relationships/image" Target="media/image1.jpeg"/><Relationship Id="rId15" Type="http://schemas.openxmlformats.org/officeDocument/2006/relationships/hyperlink" Target="https://www.librairie-interactive.com/la-recette-des-crepes" TargetMode="External"/><Relationship Id="rId23" Type="http://schemas.openxmlformats.org/officeDocument/2006/relationships/hyperlink" Target="https://www.youtube.com/watch?v=vYD4mdpNql4" TargetMode="External"/><Relationship Id="rId28" Type="http://schemas.openxmlformats.org/officeDocument/2006/relationships/fontTable" Target="fontTable.xml"/><Relationship Id="rId10" Type="http://schemas.openxmlformats.org/officeDocument/2006/relationships/hyperlink" Target="https://www.fichespedagogiques.com/fiche/un-igloo"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ecolepetitesection.com/article-14252226.html" TargetMode="External"/><Relationship Id="rId14" Type="http://schemas.openxmlformats.org/officeDocument/2006/relationships/hyperlink" Target="https://www.laclasse.fr/ressources-pedagogiques/la-recette-des-crepes" TargetMode="External"/><Relationship Id="rId22" Type="http://schemas.openxmlformats.org/officeDocument/2006/relationships/hyperlink" Target="https://www.youtube.com/watch?v=ddDN30evKPc" TargetMode="External"/><Relationship Id="rId27" Type="http://schemas.openxmlformats.org/officeDocument/2006/relationships/image" Target="media/image1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1575</TotalTime>
  <Pages>14</Pages>
  <Words>3375</Words>
  <Characters>18563</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dc:creator>
  <dc:description/>
  <cp:lastModifiedBy>Karine</cp:lastModifiedBy>
  <cp:revision>15</cp:revision>
  <cp:lastPrinted>2020-01-25T15:18:00Z</cp:lastPrinted>
  <dcterms:created xsi:type="dcterms:W3CDTF">2020-02-01T14:50:00Z</dcterms:created>
  <dcterms:modified xsi:type="dcterms:W3CDTF">2020-02-02T16:49:00Z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